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72" w:rsidRDefault="00C60F53">
      <w:r>
        <w:rPr>
          <w:noProof/>
          <w:lang w:eastAsia="en-GB"/>
        </w:rPr>
        <mc:AlternateContent>
          <mc:Choice Requires="wps">
            <w:drawing>
              <wp:anchor distT="0" distB="0" distL="114300" distR="114300" simplePos="0" relativeHeight="251659264" behindDoc="0" locked="0" layoutInCell="1" allowOverlap="1" wp14:anchorId="0204EBB5" wp14:editId="11D32233">
                <wp:simplePos x="0" y="0"/>
                <wp:positionH relativeFrom="column">
                  <wp:posOffset>1971675</wp:posOffset>
                </wp:positionH>
                <wp:positionV relativeFrom="paragraph">
                  <wp:posOffset>85724</wp:posOffset>
                </wp:positionV>
                <wp:extent cx="4724400" cy="6296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296025"/>
                        </a:xfrm>
                        <a:prstGeom prst="rect">
                          <a:avLst/>
                        </a:prstGeom>
                        <a:solidFill>
                          <a:srgbClr val="FFFFFF"/>
                        </a:solidFill>
                        <a:ln w="9525">
                          <a:solidFill>
                            <a:srgbClr val="000000"/>
                          </a:solidFill>
                          <a:miter lim="800000"/>
                          <a:headEnd/>
                          <a:tailEnd/>
                        </a:ln>
                      </wps:spPr>
                      <wps:txbx>
                        <w:txbxContent>
                          <w:p w:rsidR="00725007" w:rsidRPr="00ED2AAB" w:rsidRDefault="00725007" w:rsidP="00ED2AAB">
                            <w:pPr>
                              <w:jc w:val="both"/>
                              <w:rPr>
                                <w:sz w:val="32"/>
                              </w:rPr>
                            </w:pPr>
                            <w:r w:rsidRPr="00ED2AAB">
                              <w:rPr>
                                <w:sz w:val="32"/>
                              </w:rPr>
                              <w:t>I don’t want to lecture you two young fellows again. But what so many of you don’t seem to understand now, when things are so much easier, is that a man has to make his own way – has to look after himself – and his family too – and so long as he does that, he won’t come to much harm. But the way some of these cranks talk and write now, you’d think everybody has to look after everybody else, as if we were all mixed up together like bees in a hive – community and all that nonsense. But take my word for it, you youngsters – and I’ve learnt in the good hard school of experience – that a man has to mind his own business and look after himself and his own – and—</w:t>
                            </w:r>
                          </w:p>
                          <w:p w:rsidR="00B67937" w:rsidRPr="00ED2AAB" w:rsidRDefault="00B67937" w:rsidP="00ED2AAB">
                            <w:pPr>
                              <w:jc w:val="both"/>
                              <w:rPr>
                                <w:i/>
                                <w:sz w:val="32"/>
                              </w:rPr>
                            </w:pPr>
                            <w:r w:rsidRPr="00ED2AAB">
                              <w:rPr>
                                <w:i/>
                                <w:sz w:val="32"/>
                              </w:rPr>
                              <w:t xml:space="preserve">We hear the sharp ring of a front door bell. BIRLING stops to listen.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4EBB5" id="_x0000_t202" coordsize="21600,21600" o:spt="202" path="m,l,21600r21600,l21600,xe">
                <v:stroke joinstyle="miter"/>
                <v:path gradientshapeok="t" o:connecttype="rect"/>
              </v:shapetype>
              <v:shape id="Text Box 2" o:spid="_x0000_s1026" type="#_x0000_t202" style="position:absolute;margin-left:155.25pt;margin-top:6.75pt;width:372pt;height:4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">
                <v:textbox>
                  <w:txbxContent>
                    <w:p w:rsidR="00725007" w:rsidRPr="00ED2AAB" w:rsidRDefault="00725007" w:rsidP="00ED2AAB">
                      <w:pPr>
                        <w:jc w:val="both"/>
                        <w:rPr>
                          <w:sz w:val="32"/>
                        </w:rPr>
                      </w:pPr>
                      <w:r w:rsidRPr="00ED2AAB">
                        <w:rPr>
                          <w:sz w:val="32"/>
                        </w:rPr>
                        <w:t>I don’t want to lecture you two young fellows again. But what so many of you don’t seem to understand now, when things are so much easier, is that a</w:t>
                      </w:r>
                      <w:r w:rsidRPr="00ED2AAB">
                        <w:rPr>
                          <w:sz w:val="32"/>
                        </w:rPr>
                        <w:t xml:space="preserve"> man has to make his own way – has to look after himself – and his family too – and so long as he does that, he won’t come to much harm. But the way some of these cranks talk and write now, you’d think everybody has to look after everybody else, as if we were all mixed up together like bees in a hive – community and all that nonsense. But take my word for it, you youngsters – and I’ve learnt in the good hard school of experience – that a man has to mind his own business and look after himself and his own – and—</w:t>
                      </w:r>
                    </w:p>
                    <w:p w:rsidR="00B67937" w:rsidRPr="00ED2AAB" w:rsidRDefault="00B67937" w:rsidP="00ED2AAB">
                      <w:pPr>
                        <w:jc w:val="both"/>
                        <w:rPr>
                          <w:i/>
                          <w:sz w:val="32"/>
                        </w:rPr>
                      </w:pPr>
                      <w:r w:rsidRPr="00ED2AAB">
                        <w:rPr>
                          <w:i/>
                          <w:sz w:val="32"/>
                        </w:rPr>
                        <w:t xml:space="preserve">We hear the sharp ring of a front door bell. BIRLING stops to listen. </w:t>
                      </w:r>
                    </w:p>
                  </w:txbxContent>
                </v:textbox>
              </v:shape>
            </w:pict>
          </mc:Fallback>
        </mc:AlternateContent>
      </w:r>
      <w:r w:rsidR="00007FD6">
        <w:rPr>
          <w:noProof/>
          <w:lang w:eastAsia="en-GB"/>
        </w:rPr>
        <mc:AlternateContent>
          <mc:Choice Requires="wps">
            <w:drawing>
              <wp:anchor distT="0" distB="0" distL="114300" distR="114300" simplePos="0" relativeHeight="251660288" behindDoc="0" locked="0" layoutInCell="1" allowOverlap="1" wp14:anchorId="74337D77" wp14:editId="7661373D">
                <wp:simplePos x="0" y="0"/>
                <wp:positionH relativeFrom="column">
                  <wp:posOffset>-457200</wp:posOffset>
                </wp:positionH>
                <wp:positionV relativeFrom="paragraph">
                  <wp:posOffset>95250</wp:posOffset>
                </wp:positionV>
                <wp:extent cx="2303145" cy="1990725"/>
                <wp:effectExtent l="19050" t="1905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907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35DB" w:rsidRPr="00CC35DB" w:rsidRDefault="00CC35DB" w:rsidP="00295C90">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Pr="00CC35DB">
                              <w:rPr>
                                <w:sz w:val="20"/>
                              </w:rPr>
                              <w:t xml:space="preserve">Highlight </w:t>
                            </w:r>
                            <w:r w:rsidR="00295C90">
                              <w:rPr>
                                <w:sz w:val="20"/>
                              </w:rPr>
                              <w:t>all of the personal pronouns. Does the fact they are all masculine tell you anything about Birling or the time the play is set?</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37D77" id="Text Box 3" o:spid="_x0000_s1027" type="#_x0000_t202" style="position:absolute;margin-left:-36pt;margin-top:7.5pt;width:181.3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" fillcolor="white [3201]" strokecolor="#00b050" strokeweight="2.5pt">
                <v:shadow color="#868686"/>
                <v:textbox>
                  <w:txbxContent>
                    <w:p w:rsidR="00CC35DB" w:rsidRPr="00CC35DB" w:rsidRDefault="00CC35DB" w:rsidP="00295C90">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Pr="00CC35DB">
                        <w:rPr>
                          <w:sz w:val="20"/>
                        </w:rPr>
                        <w:t xml:space="preserve">Highlight </w:t>
                      </w:r>
                      <w:r w:rsidR="00295C90">
                        <w:rPr>
                          <w:sz w:val="20"/>
                        </w:rPr>
                        <w:t>all of the personal pronouns. Does the fact they are all masculine tell you anything about Birling or the time the play is set?</w:t>
                      </w:r>
                    </w:p>
                    <w:p w:rsidR="009163C9" w:rsidRDefault="009163C9" w:rsidP="009163C9"/>
                  </w:txbxContent>
                </v:textbox>
              </v:shape>
            </w:pict>
          </mc:Fallback>
        </mc:AlternateContent>
      </w:r>
      <w:r w:rsidR="002F408F">
        <w:rPr>
          <w:noProof/>
          <w:lang w:eastAsia="en-GB"/>
        </w:rPr>
        <mc:AlternateContent>
          <mc:Choice Requires="wps">
            <w:drawing>
              <wp:anchor distT="0" distB="0" distL="114300" distR="114300" simplePos="0" relativeHeight="251658240" behindDoc="0" locked="0" layoutInCell="1" allowOverlap="1" wp14:anchorId="0A91067D" wp14:editId="78B2AF77">
                <wp:simplePos x="0" y="0"/>
                <wp:positionH relativeFrom="margin">
                  <wp:posOffset>-438151</wp:posOffset>
                </wp:positionH>
                <wp:positionV relativeFrom="paragraph">
                  <wp:posOffset>-428625</wp:posOffset>
                </wp:positionV>
                <wp:extent cx="9891395" cy="400050"/>
                <wp:effectExtent l="19050" t="19050" r="1460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1395" cy="400050"/>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D72" w:rsidRPr="009163C9" w:rsidRDefault="00513C6E" w:rsidP="00AD4D72">
                            <w:pPr>
                              <w:jc w:val="center"/>
                              <w:rPr>
                                <w:b/>
                                <w:sz w:val="28"/>
                                <w:szCs w:val="28"/>
                              </w:rPr>
                            </w:pPr>
                            <w:r>
                              <w:rPr>
                                <w:b/>
                                <w:sz w:val="28"/>
                                <w:szCs w:val="28"/>
                              </w:rPr>
                              <w:t xml:space="preserve">5. </w:t>
                            </w:r>
                            <w:bookmarkStart w:id="0" w:name="_GoBack"/>
                            <w:bookmarkEnd w:id="0"/>
                            <w:r w:rsidR="00725007">
                              <w:rPr>
                                <w:b/>
                                <w:sz w:val="28"/>
                                <w:szCs w:val="28"/>
                              </w:rPr>
                              <w:t xml:space="preserve"> Birling’</w:t>
                            </w:r>
                            <w:r w:rsidR="00ED2AAB">
                              <w:rPr>
                                <w:b/>
                                <w:sz w:val="28"/>
                                <w:szCs w:val="28"/>
                              </w:rPr>
                              <w:t>s Speech #2</w:t>
                            </w:r>
                          </w:p>
                          <w:p w:rsidR="00AD4D72" w:rsidRPr="00C31635" w:rsidRDefault="00AD4D72" w:rsidP="00AD4D72">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91067D" id="Rounded Rectangle 1" o:spid="_x0000_s1028" style="position:absolute;margin-left:-34.5pt;margin-top:-33.75pt;width:778.8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" fillcolor="white [3201]" strokecolor="#c00000" strokeweight="2.5pt">
                <v:shadow color="#868686"/>
                <v:textbox>
                  <w:txbxContent>
                    <w:p w:rsidR="00AD4D72" w:rsidRPr="009163C9" w:rsidRDefault="00513C6E" w:rsidP="00AD4D72">
                      <w:pPr>
                        <w:jc w:val="center"/>
                        <w:rPr>
                          <w:b/>
                          <w:sz w:val="28"/>
                          <w:szCs w:val="28"/>
                        </w:rPr>
                      </w:pPr>
                      <w:r>
                        <w:rPr>
                          <w:b/>
                          <w:sz w:val="28"/>
                          <w:szCs w:val="28"/>
                        </w:rPr>
                        <w:t xml:space="preserve">5. </w:t>
                      </w:r>
                      <w:bookmarkStart w:id="1" w:name="_GoBack"/>
                      <w:bookmarkEnd w:id="1"/>
                      <w:r w:rsidR="00725007">
                        <w:rPr>
                          <w:b/>
                          <w:sz w:val="28"/>
                          <w:szCs w:val="28"/>
                        </w:rPr>
                        <w:t xml:space="preserve"> Birling’</w:t>
                      </w:r>
                      <w:r w:rsidR="00ED2AAB">
                        <w:rPr>
                          <w:b/>
                          <w:sz w:val="28"/>
                          <w:szCs w:val="28"/>
                        </w:rPr>
                        <w:t>s Speech #2</w:t>
                      </w:r>
                    </w:p>
                    <w:p w:rsidR="00AD4D72" w:rsidRPr="00C31635" w:rsidRDefault="00AD4D72" w:rsidP="00AD4D72">
                      <w:pPr>
                        <w:jc w:val="center"/>
                        <w:rPr>
                          <w:sz w:val="28"/>
                          <w:szCs w:val="28"/>
                        </w:rPr>
                      </w:pPr>
                    </w:p>
                  </w:txbxContent>
                </v:textbox>
                <w10:wrap anchorx="margin"/>
              </v:roundrect>
            </w:pict>
          </mc:Fallback>
        </mc:AlternateContent>
      </w:r>
      <w:r w:rsidR="009163C9">
        <w:rPr>
          <w:noProof/>
          <w:lang w:eastAsia="en-GB"/>
        </w:rPr>
        <mc:AlternateContent>
          <mc:Choice Requires="wps">
            <w:drawing>
              <wp:anchor distT="0" distB="0" distL="114300" distR="114300" simplePos="0" relativeHeight="251661312" behindDoc="0" locked="0" layoutInCell="1" allowOverlap="1" wp14:anchorId="3BA322DF" wp14:editId="7C7D87EB">
                <wp:simplePos x="0" y="0"/>
                <wp:positionH relativeFrom="column">
                  <wp:posOffset>6800850</wp:posOffset>
                </wp:positionH>
                <wp:positionV relativeFrom="paragraph">
                  <wp:posOffset>91440</wp:posOffset>
                </wp:positionV>
                <wp:extent cx="2652395" cy="1879600"/>
                <wp:effectExtent l="19050" t="19050" r="1460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796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59AD" w:rsidRPr="005459AD" w:rsidRDefault="005459AD" w:rsidP="00295C90">
                            <w:pPr>
                              <w:jc w:val="center"/>
                              <w:rPr>
                                <w:i/>
                              </w:rPr>
                            </w:pPr>
                            <w:r>
                              <w:rPr>
                                <w:b/>
                              </w:rPr>
                              <w:t>TASK #</w:t>
                            </w:r>
                            <w:proofErr w:type="gramStart"/>
                            <w:r>
                              <w:rPr>
                                <w:b/>
                              </w:rPr>
                              <w:t xml:space="preserve">4  </w:t>
                            </w:r>
                            <w:r w:rsidRPr="005459AD">
                              <w:t>-</w:t>
                            </w:r>
                            <w:proofErr w:type="gramEnd"/>
                            <w:r w:rsidRPr="005459AD">
                              <w:t xml:space="preserve"> </w:t>
                            </w:r>
                            <w:r w:rsidR="00CC3A4E">
                              <w:t xml:space="preserve">Why does Birling emphasise the fact that Gerald and Eric are ‘young’? </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322DF" id="Text Box 4" o:spid="_x0000_s1029" type="#_x0000_t202" style="position:absolute;margin-left:535.5pt;margin-top:7.2pt;width:208.8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" fillcolor="white [3201]" strokecolor="#00b050" strokeweight="2.5pt">
                <v:shadow color="#868686"/>
                <v:textbox>
                  <w:txbxContent>
                    <w:p w:rsidR="005459AD" w:rsidRPr="005459AD" w:rsidRDefault="005459AD" w:rsidP="00295C90">
                      <w:pPr>
                        <w:jc w:val="center"/>
                        <w:rPr>
                          <w:i/>
                        </w:rPr>
                      </w:pPr>
                      <w:r>
                        <w:rPr>
                          <w:b/>
                        </w:rPr>
                        <w:t>TASK #</w:t>
                      </w:r>
                      <w:proofErr w:type="gramStart"/>
                      <w:r>
                        <w:rPr>
                          <w:b/>
                        </w:rPr>
                        <w:t xml:space="preserve">4  </w:t>
                      </w:r>
                      <w:r w:rsidRPr="005459AD">
                        <w:t>-</w:t>
                      </w:r>
                      <w:proofErr w:type="gramEnd"/>
                      <w:r w:rsidRPr="005459AD">
                        <w:t xml:space="preserve"> </w:t>
                      </w:r>
                      <w:r w:rsidR="00CC3A4E">
                        <w:t xml:space="preserve">Why does Birling emphasise the fact that Gerald and Eric are ‘young’? </w:t>
                      </w:r>
                    </w:p>
                    <w:p w:rsidR="009163C9" w:rsidRDefault="009163C9" w:rsidP="009163C9"/>
                  </w:txbxContent>
                </v:textbox>
              </v:shape>
            </w:pict>
          </mc:Fallback>
        </mc:AlternateContent>
      </w:r>
    </w:p>
    <w:p w:rsidR="00AD4D72" w:rsidRDefault="00AD4D72"/>
    <w:p w:rsidR="008A2AF9" w:rsidRDefault="008A2AF9"/>
    <w:p w:rsidR="00AD4D72" w:rsidRDefault="00AD4D72"/>
    <w:p w:rsidR="009163C9" w:rsidRDefault="009163C9"/>
    <w:p w:rsidR="008A2AF9" w:rsidRDefault="001C32CD">
      <w:r>
        <w:rPr>
          <w:noProof/>
          <w:lang w:eastAsia="en-GB"/>
        </w:rPr>
        <mc:AlternateContent>
          <mc:Choice Requires="wps">
            <w:drawing>
              <wp:anchor distT="0" distB="0" distL="114300" distR="114300" simplePos="0" relativeHeight="251662336" behindDoc="0" locked="0" layoutInCell="1" allowOverlap="1" wp14:anchorId="0B6C752C" wp14:editId="5AD7C32B">
                <wp:simplePos x="0" y="0"/>
                <wp:positionH relativeFrom="column">
                  <wp:posOffset>-466725</wp:posOffset>
                </wp:positionH>
                <wp:positionV relativeFrom="paragraph">
                  <wp:posOffset>762635</wp:posOffset>
                </wp:positionV>
                <wp:extent cx="2303145" cy="1981200"/>
                <wp:effectExtent l="19050" t="19050" r="2095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812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CC7EE4" w:rsidP="00CC7EE4">
                            <w:pPr>
                              <w:jc w:val="center"/>
                            </w:pPr>
                            <w:r>
                              <w:rPr>
                                <w:b/>
                              </w:rPr>
                              <w:t>TASK #2</w:t>
                            </w:r>
                            <w:r w:rsidR="009163C9">
                              <w:t xml:space="preserve"> </w:t>
                            </w:r>
                            <w:r>
                              <w:t>–</w:t>
                            </w:r>
                            <w:r w:rsidR="009163C9">
                              <w:t xml:space="preserve"> </w:t>
                            </w:r>
                            <w:r w:rsidR="00295C90">
                              <w:t>Look at the word ‘again’ in the first line. What does it imply about Birling?</w:t>
                            </w:r>
                          </w:p>
                          <w:p w:rsidR="009163C9" w:rsidRDefault="009163C9" w:rsidP="009163C9"/>
                          <w:p w:rsidR="009163C9" w:rsidRDefault="009163C9" w:rsidP="009163C9"/>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C752C" id="Text Box 5" o:spid="_x0000_s1030" type="#_x0000_t202" style="position:absolute;margin-left:-36.75pt;margin-top:60.05pt;width:181.3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" fillcolor="white [3201]" strokecolor="#00b050" strokeweight="2.5pt">
                <v:shadow color="#868686"/>
                <v:textbox>
                  <w:txbxContent>
                    <w:p w:rsidR="009163C9" w:rsidRDefault="00CC7EE4" w:rsidP="00CC7EE4">
                      <w:pPr>
                        <w:jc w:val="center"/>
                      </w:pPr>
                      <w:r>
                        <w:rPr>
                          <w:b/>
                        </w:rPr>
                        <w:t>TASK #2</w:t>
                      </w:r>
                      <w:r w:rsidR="009163C9">
                        <w:t xml:space="preserve"> </w:t>
                      </w:r>
                      <w:r>
                        <w:t>–</w:t>
                      </w:r>
                      <w:r w:rsidR="009163C9">
                        <w:t xml:space="preserve"> </w:t>
                      </w:r>
                      <w:r w:rsidR="00295C90">
                        <w:t>Look at the word ‘again’ in the first line. What does it imply about Birling?</w:t>
                      </w:r>
                    </w:p>
                    <w:p w:rsidR="009163C9" w:rsidRDefault="009163C9" w:rsidP="009163C9"/>
                    <w:p w:rsidR="009163C9" w:rsidRDefault="009163C9" w:rsidP="009163C9"/>
                    <w:p w:rsidR="009163C9" w:rsidRDefault="009163C9" w:rsidP="009163C9"/>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8A962F9" wp14:editId="65469730">
                <wp:simplePos x="0" y="0"/>
                <wp:positionH relativeFrom="column">
                  <wp:posOffset>-466725</wp:posOffset>
                </wp:positionH>
                <wp:positionV relativeFrom="paragraph">
                  <wp:posOffset>2839085</wp:posOffset>
                </wp:positionV>
                <wp:extent cx="2303145" cy="1952625"/>
                <wp:effectExtent l="19050" t="19050" r="2095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526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9A5550" w:rsidRDefault="009A5550" w:rsidP="009A5550">
                            <w:pPr>
                              <w:jc w:val="center"/>
                              <w:rPr>
                                <w:sz w:val="20"/>
                              </w:rPr>
                            </w:pPr>
                            <w:r w:rsidRPr="009A5550">
                              <w:rPr>
                                <w:b/>
                              </w:rPr>
                              <w:t xml:space="preserve">TASK #3 </w:t>
                            </w:r>
                            <w:r w:rsidRPr="009A5550">
                              <w:t xml:space="preserve">– </w:t>
                            </w:r>
                            <w:r w:rsidR="00295C90">
                              <w:t xml:space="preserve">Who is </w:t>
                            </w:r>
                            <w:proofErr w:type="gramStart"/>
                            <w:r w:rsidR="00295C90">
                              <w:t>Birling</w:t>
                            </w:r>
                            <w:proofErr w:type="gramEnd"/>
                            <w:r w:rsidR="00295C90">
                              <w:t xml:space="preserve"> referring to when he says, ‘the way some of these cranks talk…’?</w:t>
                            </w:r>
                          </w:p>
                          <w:p w:rsidR="00007FD6" w:rsidRDefault="00007FD6" w:rsidP="009163C9"/>
                          <w:p w:rsidR="00007FD6" w:rsidRDefault="00007FD6" w:rsidP="009163C9"/>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962F9" id="Text Box 13" o:spid="_x0000_s1031" type="#_x0000_t202" style="position:absolute;margin-left:-36.75pt;margin-top:223.55pt;width:181.35pt;height:1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" fillcolor="white [3201]" strokecolor="#00b050" strokeweight="2.5pt">
                <v:shadow color="#868686"/>
                <v:textbox>
                  <w:txbxContent>
                    <w:p w:rsidR="00007FD6" w:rsidRPr="009A5550" w:rsidRDefault="009A5550" w:rsidP="009A5550">
                      <w:pPr>
                        <w:jc w:val="center"/>
                        <w:rPr>
                          <w:sz w:val="20"/>
                        </w:rPr>
                      </w:pPr>
                      <w:r w:rsidRPr="009A5550">
                        <w:rPr>
                          <w:b/>
                        </w:rPr>
                        <w:t xml:space="preserve">TASK #3 </w:t>
                      </w:r>
                      <w:r w:rsidRPr="009A5550">
                        <w:t xml:space="preserve">– </w:t>
                      </w:r>
                      <w:r w:rsidR="00295C90">
                        <w:t xml:space="preserve">Who is </w:t>
                      </w:r>
                      <w:proofErr w:type="gramStart"/>
                      <w:r w:rsidR="00295C90">
                        <w:t>Birling</w:t>
                      </w:r>
                      <w:proofErr w:type="gramEnd"/>
                      <w:r w:rsidR="00295C90">
                        <w:t xml:space="preserve"> referring to when he says, ‘the way some of these cranks talk…’?</w:t>
                      </w:r>
                    </w:p>
                    <w:p w:rsidR="00007FD6" w:rsidRDefault="00007FD6" w:rsidP="009163C9"/>
                    <w:p w:rsidR="00007FD6" w:rsidRDefault="00007FD6" w:rsidP="009163C9"/>
                    <w:p w:rsidR="00007FD6" w:rsidRDefault="00007FD6" w:rsidP="009163C9"/>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1FDBE09" wp14:editId="6E70227A">
                <wp:simplePos x="0" y="0"/>
                <wp:positionH relativeFrom="column">
                  <wp:posOffset>6810375</wp:posOffset>
                </wp:positionH>
                <wp:positionV relativeFrom="paragraph">
                  <wp:posOffset>2791460</wp:posOffset>
                </wp:positionV>
                <wp:extent cx="2661920" cy="2000250"/>
                <wp:effectExtent l="19050" t="19050" r="2413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2D526B" w:rsidRDefault="002D526B" w:rsidP="002D526B">
                            <w:pPr>
                              <w:jc w:val="center"/>
                            </w:pPr>
                            <w:r>
                              <w:rPr>
                                <w:b/>
                              </w:rPr>
                              <w:t xml:space="preserve">TASK #6 – </w:t>
                            </w:r>
                            <w:r w:rsidR="00295C90">
                              <w:t>Why does the doorbell ring when it does</w:t>
                            </w:r>
                            <w:r w:rsidR="009327FF">
                              <w:t>?</w:t>
                            </w:r>
                          </w:p>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DBE09" id="Text Box 12" o:spid="_x0000_s1032" type="#_x0000_t202" style="position:absolute;margin-left:536.25pt;margin-top:219.8pt;width:209.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" fillcolor="white [3201]" strokecolor="#00b050" strokeweight="2.5pt">
                <v:shadow color="#868686"/>
                <v:textbox>
                  <w:txbxContent>
                    <w:p w:rsidR="00007FD6" w:rsidRPr="002D526B" w:rsidRDefault="002D526B" w:rsidP="002D526B">
                      <w:pPr>
                        <w:jc w:val="center"/>
                      </w:pPr>
                      <w:r>
                        <w:rPr>
                          <w:b/>
                        </w:rPr>
                        <w:t xml:space="preserve">TASK #6 – </w:t>
                      </w:r>
                      <w:r w:rsidR="00295C90">
                        <w:t xml:space="preserve">Why does the doorbell ring when it </w:t>
                      </w:r>
                      <w:r w:rsidR="00295C90">
                        <w:t>does</w:t>
                      </w:r>
                      <w:r w:rsidR="009327FF">
                        <w:t>?</w:t>
                      </w:r>
                      <w:bookmarkStart w:id="1" w:name="_GoBack"/>
                      <w:bookmarkEnd w:id="1"/>
                    </w:p>
                    <w:p w:rsidR="00007FD6" w:rsidRDefault="00007FD6" w:rsidP="009163C9"/>
                  </w:txbxContent>
                </v:textbox>
              </v:shape>
            </w:pict>
          </mc:Fallback>
        </mc:AlternateContent>
      </w:r>
      <w:r w:rsidR="00007FD6">
        <w:rPr>
          <w:noProof/>
          <w:lang w:eastAsia="en-GB"/>
        </w:rPr>
        <mc:AlternateContent>
          <mc:Choice Requires="wps">
            <w:drawing>
              <wp:anchor distT="0" distB="0" distL="114300" distR="114300" simplePos="0" relativeHeight="251663360" behindDoc="0" locked="0" layoutInCell="1" allowOverlap="1" wp14:anchorId="0FB58497" wp14:editId="41AC59B7">
                <wp:simplePos x="0" y="0"/>
                <wp:positionH relativeFrom="column">
                  <wp:posOffset>6800850</wp:posOffset>
                </wp:positionH>
                <wp:positionV relativeFrom="paragraph">
                  <wp:posOffset>676275</wp:posOffset>
                </wp:positionV>
                <wp:extent cx="2652395" cy="2000250"/>
                <wp:effectExtent l="19050" t="19050" r="1460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F03259" w:rsidRDefault="00F03259" w:rsidP="00295C90">
                            <w:pPr>
                              <w:jc w:val="center"/>
                              <w:rPr>
                                <w:i/>
                              </w:rPr>
                            </w:pPr>
                            <w:r>
                              <w:rPr>
                                <w:b/>
                              </w:rPr>
                              <w:t>TASK #5</w:t>
                            </w:r>
                            <w:r w:rsidR="002F408F">
                              <w:t xml:space="preserve"> – </w:t>
                            </w:r>
                            <w:r w:rsidR="009327FF">
                              <w:t xml:space="preserve">How does Birling disregard the socialist ideology in this extract? Try and use a quotation in your answer. </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58497" id="Text Box 6" o:spid="_x0000_s1033" type="#_x0000_t202" style="position:absolute;margin-left:535.5pt;margin-top:53.25pt;width:208.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" fillcolor="white [3201]" strokecolor="#00b050" strokeweight="2.5pt">
                <v:shadow color="#868686"/>
                <v:textbox>
                  <w:txbxContent>
                    <w:p w:rsidR="009163C9" w:rsidRPr="00F03259" w:rsidRDefault="00F03259" w:rsidP="00295C90">
                      <w:pPr>
                        <w:jc w:val="center"/>
                        <w:rPr>
                          <w:i/>
                        </w:rPr>
                      </w:pPr>
                      <w:r>
                        <w:rPr>
                          <w:b/>
                        </w:rPr>
                        <w:t>TASK #5</w:t>
                      </w:r>
                      <w:r w:rsidR="002F408F">
                        <w:t xml:space="preserve"> – </w:t>
                      </w:r>
                      <w:r w:rsidR="009327FF">
                        <w:t xml:space="preserve">How does Birling disregard the socialist ideology in this extract? Try and use a quotation in your answer. </w:t>
                      </w:r>
                    </w:p>
                    <w:p w:rsidR="009163C9" w:rsidRDefault="009163C9" w:rsidP="009163C9"/>
                  </w:txbxContent>
                </v:textbox>
              </v:shape>
            </w:pict>
          </mc:Fallback>
        </mc:AlternateContent>
      </w:r>
      <w:r w:rsidR="009163C9">
        <w:rPr>
          <w:noProof/>
          <w:lang w:eastAsia="en-GB"/>
        </w:rPr>
        <mc:AlternateContent>
          <mc:Choice Requires="wps">
            <w:drawing>
              <wp:anchor distT="0" distB="0" distL="114300" distR="114300" simplePos="0" relativeHeight="251664384" behindDoc="0" locked="0" layoutInCell="1" allowOverlap="1" wp14:anchorId="32DD66A5" wp14:editId="72B79D22">
                <wp:simplePos x="0" y="0"/>
                <wp:positionH relativeFrom="column">
                  <wp:posOffset>7581900</wp:posOffset>
                </wp:positionH>
                <wp:positionV relativeFrom="paragraph">
                  <wp:posOffset>5438775</wp:posOffset>
                </wp:positionV>
                <wp:extent cx="2652395" cy="1752600"/>
                <wp:effectExtent l="19050" t="19050" r="241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7526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D66A5" id="Text Box 9" o:spid="_x0000_s1034" type="#_x0000_t202" style="position:absolute;margin-left:597pt;margin-top:428.25pt;width:208.8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" fillcolor="white [3201]" strokecolor="#a5a5a5 [3206]" strokeweight="2.5pt">
                <v:shadow color="#868686"/>
                <v:textbo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v:textbox>
              </v:shape>
            </w:pict>
          </mc:Fallback>
        </mc:AlternateContent>
      </w:r>
    </w:p>
    <w:sectPr w:rsidR="008A2AF9" w:rsidSect="00AD4D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9"/>
    <w:rsid w:val="00007FD6"/>
    <w:rsid w:val="00076795"/>
    <w:rsid w:val="000F35D9"/>
    <w:rsid w:val="001C32CD"/>
    <w:rsid w:val="001D7E1E"/>
    <w:rsid w:val="00295C90"/>
    <w:rsid w:val="002D526B"/>
    <w:rsid w:val="002F408F"/>
    <w:rsid w:val="003940A5"/>
    <w:rsid w:val="00513C6E"/>
    <w:rsid w:val="005459AD"/>
    <w:rsid w:val="00725007"/>
    <w:rsid w:val="008A2AF9"/>
    <w:rsid w:val="009163C9"/>
    <w:rsid w:val="009327FF"/>
    <w:rsid w:val="009A5550"/>
    <w:rsid w:val="00AD4D72"/>
    <w:rsid w:val="00B67937"/>
    <w:rsid w:val="00C60F53"/>
    <w:rsid w:val="00CC35DB"/>
    <w:rsid w:val="00CC3A4E"/>
    <w:rsid w:val="00CC7EE4"/>
    <w:rsid w:val="00ED2AAB"/>
    <w:rsid w:val="00F0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71BD-97F0-4F16-B454-CC654F8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D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5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7F7D-0712-42F6-9AE1-E2ACAB5B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6</cp:revision>
  <dcterms:created xsi:type="dcterms:W3CDTF">2015-10-27T17:50:00Z</dcterms:created>
  <dcterms:modified xsi:type="dcterms:W3CDTF">2017-08-10T17:33:00Z</dcterms:modified>
</cp:coreProperties>
</file>