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FAF" w:rsidRDefault="00867FAF" w:rsidP="00867FAF">
      <w:pPr>
        <w:shd w:val="clear" w:color="auto" w:fill="FFFFFF"/>
        <w:spacing w:before="100" w:beforeAutospacing="1" w:after="100" w:afterAutospacing="1" w:line="360" w:lineRule="atLeast"/>
        <w:rPr>
          <w:rFonts w:ascii="Calibri" w:eastAsia="Times New Roman" w:hAnsi="Calibri" w:cs="Times New Roman"/>
          <w:caps/>
          <w:color w:val="E6711B"/>
          <w:sz w:val="24"/>
          <w:szCs w:val="24"/>
          <w:lang w:eastAsia="en-GB"/>
        </w:rPr>
      </w:pPr>
      <w:r w:rsidRPr="00855920">
        <w:rPr>
          <w:rFonts w:ascii="Calibri" w:eastAsia="Times New Roman" w:hAnsi="Calibri" w:cs="Times New Roman"/>
          <w:b/>
          <w:sz w:val="24"/>
          <w:szCs w:val="24"/>
          <w:lang w:eastAsia="en-GB"/>
        </w:rPr>
        <w:t>Source A:</w:t>
      </w:r>
      <w:r w:rsidRPr="00855920">
        <w:rPr>
          <w:rFonts w:cstheme="minorHAnsi"/>
        </w:rPr>
        <w:t xml:space="preserve"> In this </w:t>
      </w:r>
      <w:proofErr w:type="gramStart"/>
      <w:r w:rsidRPr="00855920">
        <w:rPr>
          <w:rFonts w:cstheme="minorHAnsi"/>
        </w:rPr>
        <w:t>article</w:t>
      </w:r>
      <w:proofErr w:type="gramEnd"/>
      <w:r w:rsidRPr="00855920">
        <w:rPr>
          <w:rFonts w:cstheme="minorHAnsi"/>
        </w:rPr>
        <w:t xml:space="preserve"> Laura Bates writes about her views around women and discrimination</w:t>
      </w:r>
      <w:r>
        <w:rPr>
          <w:rFonts w:cstheme="minorHAnsi"/>
        </w:rPr>
        <w:t>.</w:t>
      </w:r>
    </w:p>
    <w:p w:rsidR="00867FAF" w:rsidRPr="00855920" w:rsidRDefault="00867FAF" w:rsidP="00867FAF">
      <w:pPr>
        <w:pStyle w:val="Heading1"/>
        <w:shd w:val="clear" w:color="auto" w:fill="EFEFEC"/>
        <w:spacing w:before="0" w:beforeAutospacing="0" w:after="0" w:afterAutospacing="0"/>
        <w:rPr>
          <w:rFonts w:ascii="Georgia" w:hAnsi="Georgia"/>
          <w:b w:val="0"/>
          <w:bCs w:val="0"/>
          <w:color w:val="333333"/>
          <w:sz w:val="36"/>
        </w:rPr>
      </w:pPr>
      <w:r w:rsidRPr="00855920">
        <w:rPr>
          <w:rFonts w:ascii="Georgia" w:hAnsi="Georgia"/>
          <w:b w:val="0"/>
          <w:bCs w:val="0"/>
          <w:color w:val="333333"/>
          <w:sz w:val="40"/>
        </w:rPr>
        <w:t xml:space="preserve">Feminism isn’t dead, despite all the assassination attempts    </w:t>
      </w:r>
      <w:hyperlink r:id="rId4" w:history="1">
        <w:r w:rsidRPr="00855920">
          <w:rPr>
            <w:rStyle w:val="Hyperlink"/>
            <w:rFonts w:ascii="Georgia" w:hAnsi="Georgia"/>
            <w:sz w:val="28"/>
          </w:rPr>
          <w:t>Laura Bates</w:t>
        </w:r>
      </w:hyperlink>
      <w:r w:rsidRPr="00855920">
        <w:rPr>
          <w:rFonts w:ascii="Calibri" w:hAnsi="Calibri"/>
          <w:caps/>
          <w:sz w:val="14"/>
          <w:szCs w:val="24"/>
        </w:rPr>
        <w:t xml:space="preserve"> </w:t>
      </w:r>
    </w:p>
    <w:p w:rsidR="00867FAF" w:rsidRPr="00CB3B5E" w:rsidRDefault="00867FAF" w:rsidP="00867FAF">
      <w:pPr>
        <w:shd w:val="clear" w:color="auto" w:fill="FFFFFF"/>
        <w:spacing w:before="100" w:beforeAutospacing="1" w:after="100" w:afterAutospacing="1" w:line="360" w:lineRule="atLeast"/>
        <w:rPr>
          <w:rFonts w:ascii="Calibri" w:eastAsia="Times New Roman" w:hAnsi="Calibri" w:cs="Times New Roman"/>
          <w:sz w:val="24"/>
          <w:szCs w:val="24"/>
          <w:lang w:eastAsia="en-GB"/>
        </w:rPr>
      </w:pPr>
      <w:r w:rsidRPr="00F773A4">
        <w:rPr>
          <w:b/>
          <w:noProof/>
          <w:sz w:val="18"/>
          <w:lang w:eastAsia="en-GB"/>
        </w:rPr>
        <w:drawing>
          <wp:anchor distT="0" distB="0" distL="114300" distR="114300" simplePos="0" relativeHeight="251659264" behindDoc="1" locked="0" layoutInCell="1" allowOverlap="1" wp14:anchorId="3BCDD6E4" wp14:editId="62B9C9C9">
            <wp:simplePos x="0" y="0"/>
            <wp:positionH relativeFrom="column">
              <wp:posOffset>4076700</wp:posOffset>
            </wp:positionH>
            <wp:positionV relativeFrom="paragraph">
              <wp:posOffset>178435</wp:posOffset>
            </wp:positionV>
            <wp:extent cx="1809750" cy="1074420"/>
            <wp:effectExtent l="0" t="0" r="0" b="0"/>
            <wp:wrapTight wrapText="bothSides">
              <wp:wrapPolygon edited="0">
                <wp:start x="0" y="0"/>
                <wp:lineTo x="0" y="21064"/>
                <wp:lineTo x="21373" y="21064"/>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extLst>
                        <a:ext uri="{28A0092B-C50C-407E-A947-70E740481C1C}">
                          <a14:useLocalDpi xmlns:a14="http://schemas.microsoft.com/office/drawing/2010/main" val="0"/>
                        </a:ext>
                      </a:extLst>
                    </a:blip>
                    <a:srcRect l="20791" t="25740" r="34135" b="26627"/>
                    <a:stretch/>
                  </pic:blipFill>
                  <pic:spPr bwMode="auto">
                    <a:xfrm>
                      <a:off x="0" y="0"/>
                      <a:ext cx="1809750" cy="1074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Pr="00F773A4">
        <w:rPr>
          <w:rFonts w:ascii="Calibri" w:eastAsia="Times New Roman" w:hAnsi="Calibri" w:cs="Times New Roman"/>
          <w:b/>
          <w:caps/>
          <w:sz w:val="20"/>
          <w:szCs w:val="24"/>
          <w:lang w:eastAsia="en-GB"/>
        </w:rPr>
        <w:t>1</w:t>
      </w:r>
      <w:proofErr w:type="gramEnd"/>
      <w:r w:rsidRPr="00F773A4">
        <w:rPr>
          <w:rFonts w:ascii="Calibri" w:eastAsia="Times New Roman" w:hAnsi="Calibri" w:cs="Times New Roman"/>
          <w:caps/>
          <w:sz w:val="20"/>
          <w:szCs w:val="24"/>
          <w:lang w:eastAsia="en-GB"/>
        </w:rPr>
        <w:t xml:space="preserve"> </w:t>
      </w:r>
      <w:r w:rsidRPr="00855920">
        <w:rPr>
          <w:rFonts w:ascii="Calibri" w:eastAsia="Times New Roman" w:hAnsi="Calibri" w:cs="Times New Roman"/>
          <w:caps/>
          <w:sz w:val="24"/>
          <w:szCs w:val="24"/>
          <w:lang w:eastAsia="en-GB"/>
        </w:rPr>
        <w:t>F</w:t>
      </w:r>
      <w:r w:rsidRPr="00CB3B5E">
        <w:rPr>
          <w:rFonts w:ascii="Calibri" w:eastAsia="Times New Roman" w:hAnsi="Calibri" w:cs="Times New Roman"/>
          <w:sz w:val="24"/>
          <w:szCs w:val="24"/>
          <w:lang w:eastAsia="en-GB"/>
        </w:rPr>
        <w:t>eminism is dead. Long live feminism. The front page of the Spectator and a spate of</w:t>
      </w:r>
      <w:r w:rsidRPr="00855920">
        <w:rPr>
          <w:rFonts w:ascii="Calibri" w:eastAsia="Times New Roman" w:hAnsi="Calibri" w:cs="Times New Roman"/>
          <w:sz w:val="24"/>
          <w:szCs w:val="24"/>
          <w:lang w:eastAsia="en-GB"/>
        </w:rPr>
        <w:t xml:space="preserve"> other articles would </w:t>
      </w:r>
      <w:r w:rsidRPr="00CB3B5E">
        <w:rPr>
          <w:rFonts w:ascii="Calibri" w:eastAsia="Times New Roman" w:hAnsi="Calibri" w:cs="Times New Roman"/>
          <w:sz w:val="24"/>
          <w:szCs w:val="24"/>
          <w:lang w:eastAsia="en-GB"/>
        </w:rPr>
        <w:t xml:space="preserve">have us believe the battle </w:t>
      </w:r>
      <w:proofErr w:type="gramStart"/>
      <w:r w:rsidRPr="00CB3B5E">
        <w:rPr>
          <w:rFonts w:ascii="Calibri" w:eastAsia="Times New Roman" w:hAnsi="Calibri" w:cs="Times New Roman"/>
          <w:sz w:val="24"/>
          <w:szCs w:val="24"/>
          <w:lang w:eastAsia="en-GB"/>
        </w:rPr>
        <w:t>is won</w:t>
      </w:r>
      <w:proofErr w:type="gramEnd"/>
      <w:r w:rsidRPr="00CB3B5E">
        <w:rPr>
          <w:rFonts w:ascii="Calibri" w:eastAsia="Times New Roman" w:hAnsi="Calibri" w:cs="Times New Roman"/>
          <w:sz w:val="24"/>
          <w:szCs w:val="24"/>
          <w:lang w:eastAsia="en-GB"/>
        </w:rPr>
        <w:t xml:space="preserve"> and we can now “move on”.</w:t>
      </w:r>
    </w:p>
    <w:p w:rsidR="00867FAF" w:rsidRPr="00CB3B5E" w:rsidRDefault="00867FAF" w:rsidP="00867FAF">
      <w:pPr>
        <w:shd w:val="clear" w:color="auto" w:fill="FFFFFF"/>
        <w:spacing w:before="100" w:beforeAutospacing="1" w:after="100" w:afterAutospacing="1" w:line="360" w:lineRule="atLeast"/>
        <w:rPr>
          <w:rFonts w:ascii="Calibri" w:eastAsia="Times New Roman" w:hAnsi="Calibri" w:cs="Times New Roman"/>
          <w:sz w:val="24"/>
          <w:szCs w:val="24"/>
          <w:lang w:eastAsia="en-GB"/>
        </w:rPr>
      </w:pPr>
      <w:r w:rsidRPr="00CB3B5E">
        <w:rPr>
          <w:rFonts w:ascii="Calibri" w:eastAsia="Times New Roman" w:hAnsi="Calibri" w:cs="Times New Roman"/>
          <w:sz w:val="24"/>
          <w:szCs w:val="24"/>
          <w:lang w:eastAsia="en-GB"/>
        </w:rPr>
        <w:t xml:space="preserve">I </w:t>
      </w:r>
      <w:proofErr w:type="gramStart"/>
      <w:r w:rsidRPr="00CB3B5E">
        <w:rPr>
          <w:rFonts w:ascii="Calibri" w:eastAsia="Times New Roman" w:hAnsi="Calibri" w:cs="Times New Roman"/>
          <w:sz w:val="24"/>
          <w:szCs w:val="24"/>
          <w:lang w:eastAsia="en-GB"/>
        </w:rPr>
        <w:t>can’t</w:t>
      </w:r>
      <w:proofErr w:type="gramEnd"/>
      <w:r w:rsidRPr="00CB3B5E">
        <w:rPr>
          <w:rFonts w:ascii="Calibri" w:eastAsia="Times New Roman" w:hAnsi="Calibri" w:cs="Times New Roman"/>
          <w:sz w:val="24"/>
          <w:szCs w:val="24"/>
          <w:lang w:eastAsia="en-GB"/>
        </w:rPr>
        <w:t xml:space="preserve"> be the only one who thinks this is wonderful news. We highly strung, hand-wringing, over-sensitive, perpetually offended wilting violets can hang up our suffragette-coloured hats, stop combing Twitter in desperate search of minor criticism to weep about and finally stop hating all the men for long enough to get boyfriends. Rejoice!</w:t>
      </w:r>
    </w:p>
    <w:p w:rsidR="00867FAF" w:rsidRPr="00CB3B5E" w:rsidRDefault="00867FAF" w:rsidP="00867FAF">
      <w:pPr>
        <w:shd w:val="clear" w:color="auto" w:fill="FFFFFF"/>
        <w:spacing w:before="100" w:beforeAutospacing="1" w:after="100" w:afterAutospacing="1" w:line="360" w:lineRule="atLeast"/>
        <w:rPr>
          <w:rFonts w:ascii="Calibri" w:eastAsia="Times New Roman" w:hAnsi="Calibri" w:cs="Times New Roman"/>
          <w:sz w:val="24"/>
          <w:szCs w:val="24"/>
          <w:lang w:eastAsia="en-GB"/>
        </w:rPr>
      </w:pPr>
      <w:r w:rsidRPr="00CB3B5E">
        <w:rPr>
          <w:rFonts w:ascii="Calibri" w:eastAsia="Times New Roman" w:hAnsi="Calibri" w:cs="Times New Roman"/>
          <w:sz w:val="24"/>
          <w:szCs w:val="24"/>
          <w:lang w:eastAsia="en-GB"/>
        </w:rPr>
        <w:t>Except … there are still just a few minor issues to sort out. Women are</w:t>
      </w:r>
      <w:r w:rsidRPr="00855920">
        <w:rPr>
          <w:rFonts w:ascii="Calibri" w:eastAsia="Times New Roman" w:hAnsi="Calibri" w:cs="Times New Roman"/>
          <w:sz w:val="24"/>
          <w:szCs w:val="24"/>
          <w:lang w:eastAsia="en-GB"/>
        </w:rPr>
        <w:t xml:space="preserve"> still being murdered by their male partners every week; 85, 000 of us are </w:t>
      </w:r>
      <w:r w:rsidRPr="00CB3B5E">
        <w:rPr>
          <w:rFonts w:ascii="Calibri" w:eastAsia="Times New Roman" w:hAnsi="Calibri" w:cs="Times New Roman"/>
          <w:sz w:val="24"/>
          <w:szCs w:val="24"/>
          <w:lang w:eastAsia="en-GB"/>
        </w:rPr>
        <w:t>still being raped each year and</w:t>
      </w:r>
      <w:r w:rsidRPr="00855920">
        <w:rPr>
          <w:rFonts w:ascii="Calibri" w:eastAsia="Times New Roman" w:hAnsi="Calibri" w:cs="Times New Roman"/>
          <w:sz w:val="24"/>
          <w:szCs w:val="24"/>
          <w:lang w:eastAsia="en-GB"/>
        </w:rPr>
        <w:t xml:space="preserve"> 400,000 sexually assaulted</w:t>
      </w:r>
      <w:proofErr w:type="gramStart"/>
      <w:r w:rsidRPr="00855920">
        <w:rPr>
          <w:rFonts w:ascii="Calibri" w:eastAsia="Times New Roman" w:hAnsi="Calibri" w:cs="Times New Roman"/>
          <w:sz w:val="24"/>
          <w:szCs w:val="24"/>
          <w:lang w:eastAsia="en-GB"/>
        </w:rPr>
        <w:t>;</w:t>
      </w:r>
      <w:proofErr w:type="gramEnd"/>
      <w:r w:rsidRPr="00855920">
        <w:rPr>
          <w:rFonts w:ascii="Calibri" w:eastAsia="Times New Roman" w:hAnsi="Calibri" w:cs="Times New Roman"/>
          <w:sz w:val="24"/>
          <w:szCs w:val="24"/>
          <w:lang w:eastAsia="en-GB"/>
        </w:rPr>
        <w:t> </w:t>
      </w:r>
      <w:r w:rsidRPr="00CB3B5E">
        <w:rPr>
          <w:rFonts w:ascii="Calibri" w:eastAsia="Times New Roman" w:hAnsi="Calibri" w:cs="Times New Roman"/>
          <w:sz w:val="24"/>
          <w:szCs w:val="24"/>
          <w:lang w:eastAsia="en-GB"/>
        </w:rPr>
        <w:t>while 54,000 of us</w:t>
      </w:r>
      <w:r w:rsidRPr="00855920">
        <w:rPr>
          <w:rFonts w:ascii="Calibri" w:eastAsia="Times New Roman" w:hAnsi="Calibri" w:cs="Times New Roman"/>
          <w:sz w:val="24"/>
          <w:szCs w:val="24"/>
          <w:lang w:eastAsia="en-GB"/>
        </w:rPr>
        <w:t xml:space="preserve"> lose our jobs each year due to</w:t>
      </w:r>
      <w:r w:rsidRPr="00CB3B5E">
        <w:rPr>
          <w:rFonts w:ascii="Calibri" w:eastAsia="Times New Roman" w:hAnsi="Calibri" w:cs="Times New Roman"/>
          <w:sz w:val="24"/>
          <w:szCs w:val="24"/>
          <w:lang w:eastAsia="en-GB"/>
        </w:rPr>
        <w:t xml:space="preserve"> maternity discrimination. British women earn about</w:t>
      </w:r>
      <w:r w:rsidRPr="00855920">
        <w:rPr>
          <w:rFonts w:ascii="Calibri" w:eastAsia="Times New Roman" w:hAnsi="Calibri" w:cs="Times New Roman"/>
          <w:sz w:val="24"/>
          <w:szCs w:val="24"/>
          <w:lang w:eastAsia="en-GB"/>
        </w:rPr>
        <w:t xml:space="preserve"> 19% less than men </w:t>
      </w:r>
      <w:r w:rsidRPr="00CB3B5E">
        <w:rPr>
          <w:rFonts w:ascii="Calibri" w:eastAsia="Times New Roman" w:hAnsi="Calibri" w:cs="Times New Roman"/>
          <w:sz w:val="24"/>
          <w:szCs w:val="24"/>
          <w:lang w:eastAsia="en-GB"/>
        </w:rPr>
        <w:t>overall</w:t>
      </w:r>
      <w:r w:rsidRPr="00855920">
        <w:rPr>
          <w:rFonts w:ascii="Calibri" w:eastAsia="Times New Roman" w:hAnsi="Calibri" w:cs="Times New Roman"/>
          <w:sz w:val="24"/>
          <w:szCs w:val="24"/>
          <w:lang w:eastAsia="en-GB"/>
        </w:rPr>
        <w:t xml:space="preserve">. </w:t>
      </w:r>
      <w:r w:rsidRPr="00CB3B5E">
        <w:rPr>
          <w:rFonts w:ascii="Calibri" w:eastAsia="Times New Roman" w:hAnsi="Calibri" w:cs="Times New Roman"/>
          <w:sz w:val="24"/>
          <w:szCs w:val="24"/>
          <w:lang w:eastAsia="en-GB"/>
        </w:rPr>
        <w:t>We are the</w:t>
      </w:r>
      <w:r w:rsidRPr="00855920">
        <w:rPr>
          <w:rFonts w:ascii="Calibri" w:eastAsia="Times New Roman" w:hAnsi="Calibri" w:cs="Times New Roman"/>
          <w:sz w:val="24"/>
          <w:szCs w:val="24"/>
          <w:lang w:eastAsia="en-GB"/>
        </w:rPr>
        <w:t xml:space="preserve"> majority of low-paid workers </w:t>
      </w:r>
      <w:r w:rsidRPr="00CB3B5E">
        <w:rPr>
          <w:rFonts w:ascii="Calibri" w:eastAsia="Times New Roman" w:hAnsi="Calibri" w:cs="Times New Roman"/>
          <w:sz w:val="24"/>
          <w:szCs w:val="24"/>
          <w:lang w:eastAsia="en-GB"/>
        </w:rPr>
        <w:t>and the domestic and caring work we do is unpaid and undervalued.</w:t>
      </w:r>
      <w:r w:rsidRPr="00855920">
        <w:rPr>
          <w:rFonts w:ascii="Calibri" w:eastAsia="Times New Roman" w:hAnsi="Calibri" w:cs="Times New Roman"/>
          <w:sz w:val="24"/>
          <w:szCs w:val="24"/>
          <w:lang w:eastAsia="en-GB"/>
        </w:rPr>
        <w:t xml:space="preserve"> Even in 2016 there is a fear and discomfort surrounding women in positions of power and authority!</w:t>
      </w:r>
      <w:r w:rsidRPr="00CB3B5E">
        <w:rPr>
          <w:rFonts w:ascii="Calibri" w:eastAsia="Times New Roman" w:hAnsi="Calibri" w:cs="Times New Roman"/>
          <w:sz w:val="24"/>
          <w:szCs w:val="24"/>
          <w:lang w:eastAsia="en-GB"/>
        </w:rPr>
        <w:t xml:space="preserve"> At school,</w:t>
      </w:r>
      <w:r w:rsidRPr="00855920">
        <w:rPr>
          <w:rFonts w:ascii="Calibri" w:eastAsia="Times New Roman" w:hAnsi="Calibri" w:cs="Times New Roman"/>
          <w:sz w:val="24"/>
          <w:szCs w:val="24"/>
          <w:lang w:eastAsia="en-GB"/>
        </w:rPr>
        <w:t xml:space="preserve"> one third of us will su</w:t>
      </w:r>
      <w:r w:rsidRPr="00CB3B5E">
        <w:rPr>
          <w:rFonts w:ascii="Calibri" w:eastAsia="Times New Roman" w:hAnsi="Calibri" w:cs="Times New Roman"/>
          <w:sz w:val="24"/>
          <w:szCs w:val="24"/>
          <w:lang w:eastAsia="en-GB"/>
        </w:rPr>
        <w:t xml:space="preserve">ffer unwanted sexual touching, between the ages of 16 and 18. </w:t>
      </w:r>
      <w:proofErr w:type="gramStart"/>
      <w:r w:rsidRPr="00CB3B5E">
        <w:rPr>
          <w:rFonts w:ascii="Calibri" w:eastAsia="Times New Roman" w:hAnsi="Calibri" w:cs="Times New Roman"/>
          <w:sz w:val="24"/>
          <w:szCs w:val="24"/>
          <w:lang w:eastAsia="en-GB"/>
        </w:rPr>
        <w:t>But</w:t>
      </w:r>
      <w:proofErr w:type="gramEnd"/>
      <w:r w:rsidRPr="00CB3B5E">
        <w:rPr>
          <w:rFonts w:ascii="Calibri" w:eastAsia="Times New Roman" w:hAnsi="Calibri" w:cs="Times New Roman"/>
          <w:sz w:val="24"/>
          <w:szCs w:val="24"/>
          <w:lang w:eastAsia="en-GB"/>
        </w:rPr>
        <w:t xml:space="preserve"> you already know all that. </w:t>
      </w:r>
      <w:proofErr w:type="gramStart"/>
      <w:r w:rsidRPr="00CB3B5E">
        <w:rPr>
          <w:rFonts w:ascii="Calibri" w:eastAsia="Times New Roman" w:hAnsi="Calibri" w:cs="Times New Roman"/>
          <w:sz w:val="24"/>
          <w:szCs w:val="24"/>
          <w:lang w:eastAsia="en-GB"/>
        </w:rPr>
        <w:t>You’ve</w:t>
      </w:r>
      <w:proofErr w:type="gramEnd"/>
      <w:r w:rsidRPr="00CB3B5E">
        <w:rPr>
          <w:rFonts w:ascii="Calibri" w:eastAsia="Times New Roman" w:hAnsi="Calibri" w:cs="Times New Roman"/>
          <w:sz w:val="24"/>
          <w:szCs w:val="24"/>
          <w:lang w:eastAsia="en-GB"/>
        </w:rPr>
        <w:t xml:space="preserve"> heard it all before. </w:t>
      </w:r>
      <w:proofErr w:type="gramStart"/>
      <w:r w:rsidRPr="00CB3B5E">
        <w:rPr>
          <w:rFonts w:ascii="Calibri" w:eastAsia="Times New Roman" w:hAnsi="Calibri" w:cs="Times New Roman"/>
          <w:sz w:val="24"/>
          <w:szCs w:val="24"/>
          <w:lang w:eastAsia="en-GB"/>
        </w:rPr>
        <w:t>It’s</w:t>
      </w:r>
      <w:proofErr w:type="gramEnd"/>
      <w:r w:rsidRPr="00CB3B5E">
        <w:rPr>
          <w:rFonts w:ascii="Calibri" w:eastAsia="Times New Roman" w:hAnsi="Calibri" w:cs="Times New Roman"/>
          <w:sz w:val="24"/>
          <w:szCs w:val="24"/>
          <w:lang w:eastAsia="en-GB"/>
        </w:rPr>
        <w:t xml:space="preserve"> difficult to keep</w:t>
      </w:r>
      <w:r w:rsidRPr="00855920">
        <w:rPr>
          <w:rFonts w:ascii="Calibri" w:eastAsia="Times New Roman" w:hAnsi="Calibri" w:cs="Times New Roman"/>
          <w:sz w:val="24"/>
          <w:szCs w:val="24"/>
          <w:lang w:eastAsia="en-GB"/>
        </w:rPr>
        <w:t xml:space="preserve"> reiterating </w:t>
      </w:r>
      <w:r w:rsidRPr="00CB3B5E">
        <w:rPr>
          <w:rFonts w:ascii="Calibri" w:eastAsia="Times New Roman" w:hAnsi="Calibri" w:cs="Times New Roman"/>
          <w:sz w:val="24"/>
          <w:szCs w:val="24"/>
          <w:lang w:eastAsia="en-GB"/>
        </w:rPr>
        <w:t xml:space="preserve">a problem that remains unsolved, while a vocal section of the population sticks its fingers in its ears and sings: “Nah </w:t>
      </w:r>
      <w:proofErr w:type="spellStart"/>
      <w:r w:rsidRPr="00CB3B5E">
        <w:rPr>
          <w:rFonts w:ascii="Calibri" w:eastAsia="Times New Roman" w:hAnsi="Calibri" w:cs="Times New Roman"/>
          <w:sz w:val="24"/>
          <w:szCs w:val="24"/>
          <w:lang w:eastAsia="en-GB"/>
        </w:rPr>
        <w:t>nah</w:t>
      </w:r>
      <w:proofErr w:type="spellEnd"/>
      <w:r w:rsidRPr="00CB3B5E">
        <w:rPr>
          <w:rFonts w:ascii="Calibri" w:eastAsia="Times New Roman" w:hAnsi="Calibri" w:cs="Times New Roman"/>
          <w:sz w:val="24"/>
          <w:szCs w:val="24"/>
          <w:lang w:eastAsia="en-GB"/>
        </w:rPr>
        <w:t xml:space="preserve"> </w:t>
      </w:r>
      <w:proofErr w:type="spellStart"/>
      <w:r w:rsidRPr="00CB3B5E">
        <w:rPr>
          <w:rFonts w:ascii="Calibri" w:eastAsia="Times New Roman" w:hAnsi="Calibri" w:cs="Times New Roman"/>
          <w:sz w:val="24"/>
          <w:szCs w:val="24"/>
          <w:lang w:eastAsia="en-GB"/>
        </w:rPr>
        <w:t>nah</w:t>
      </w:r>
      <w:proofErr w:type="spellEnd"/>
      <w:r w:rsidRPr="00CB3B5E">
        <w:rPr>
          <w:rFonts w:ascii="Calibri" w:eastAsia="Times New Roman" w:hAnsi="Calibri" w:cs="Times New Roman"/>
          <w:sz w:val="24"/>
          <w:szCs w:val="24"/>
          <w:lang w:eastAsia="en-GB"/>
        </w:rPr>
        <w:t xml:space="preserve"> </w:t>
      </w:r>
      <w:proofErr w:type="spellStart"/>
      <w:r w:rsidRPr="00CB3B5E">
        <w:rPr>
          <w:rFonts w:ascii="Calibri" w:eastAsia="Times New Roman" w:hAnsi="Calibri" w:cs="Times New Roman"/>
          <w:sz w:val="24"/>
          <w:szCs w:val="24"/>
          <w:lang w:eastAsia="en-GB"/>
        </w:rPr>
        <w:t>nah</w:t>
      </w:r>
      <w:proofErr w:type="spellEnd"/>
      <w:r w:rsidRPr="00CB3B5E">
        <w:rPr>
          <w:rFonts w:ascii="Calibri" w:eastAsia="Times New Roman" w:hAnsi="Calibri" w:cs="Times New Roman"/>
          <w:sz w:val="24"/>
          <w:szCs w:val="24"/>
          <w:lang w:eastAsia="en-GB"/>
        </w:rPr>
        <w:t xml:space="preserve"> </w:t>
      </w:r>
      <w:proofErr w:type="spellStart"/>
      <w:r w:rsidRPr="00CB3B5E">
        <w:rPr>
          <w:rFonts w:ascii="Calibri" w:eastAsia="Times New Roman" w:hAnsi="Calibri" w:cs="Times New Roman"/>
          <w:sz w:val="24"/>
          <w:szCs w:val="24"/>
          <w:lang w:eastAsia="en-GB"/>
        </w:rPr>
        <w:t>naaaah</w:t>
      </w:r>
      <w:proofErr w:type="spellEnd"/>
      <w:r w:rsidRPr="00CB3B5E">
        <w:rPr>
          <w:rFonts w:ascii="Calibri" w:eastAsia="Times New Roman" w:hAnsi="Calibri" w:cs="Times New Roman"/>
          <w:sz w:val="24"/>
          <w:szCs w:val="24"/>
          <w:lang w:eastAsia="en-GB"/>
        </w:rPr>
        <w:t>, I can’t hear you!”</w:t>
      </w:r>
    </w:p>
    <w:p w:rsidR="00867FAF" w:rsidRPr="00CB3B5E" w:rsidRDefault="00867FAF" w:rsidP="00867FAF">
      <w:pPr>
        <w:shd w:val="clear" w:color="auto" w:fill="FFFFFF"/>
        <w:spacing w:before="100" w:beforeAutospacing="1" w:after="100" w:afterAutospacing="1" w:line="360" w:lineRule="atLeast"/>
        <w:rPr>
          <w:rFonts w:ascii="Calibri" w:eastAsia="Times New Roman" w:hAnsi="Calibri" w:cs="Times New Roman"/>
          <w:sz w:val="24"/>
          <w:szCs w:val="24"/>
          <w:lang w:eastAsia="en-GB"/>
        </w:rPr>
      </w:pPr>
      <w:r w:rsidRPr="00CB3B5E">
        <w:rPr>
          <w:rFonts w:ascii="Calibri" w:eastAsia="Times New Roman" w:hAnsi="Calibri" w:cs="Times New Roman"/>
          <w:sz w:val="24"/>
          <w:szCs w:val="24"/>
          <w:lang w:eastAsia="en-GB"/>
        </w:rPr>
        <w:t>So what is the source of this growing angst</w:t>
      </w:r>
      <w:r w:rsidRPr="00855920">
        <w:rPr>
          <w:rFonts w:ascii="Calibri" w:eastAsia="Times New Roman" w:hAnsi="Calibri" w:cs="Times New Roman"/>
          <w:sz w:val="24"/>
          <w:szCs w:val="24"/>
          <w:lang w:eastAsia="en-GB"/>
        </w:rPr>
        <w:t xml:space="preserve"> and disregard towards</w:t>
      </w:r>
      <w:r w:rsidRPr="00CB3B5E">
        <w:rPr>
          <w:rFonts w:ascii="Calibri" w:eastAsia="Times New Roman" w:hAnsi="Calibri" w:cs="Times New Roman"/>
          <w:sz w:val="24"/>
          <w:szCs w:val="24"/>
          <w:lang w:eastAsia="en-GB"/>
        </w:rPr>
        <w:t xml:space="preserve"> feminism? If the movement truly were fading to an obscure death, </w:t>
      </w:r>
      <w:r w:rsidRPr="00855920">
        <w:rPr>
          <w:rFonts w:ascii="Calibri" w:eastAsia="Times New Roman" w:hAnsi="Calibri" w:cs="Times New Roman"/>
          <w:sz w:val="24"/>
          <w:szCs w:val="24"/>
          <w:lang w:eastAsia="en-GB"/>
        </w:rPr>
        <w:t xml:space="preserve">there would not be a </w:t>
      </w:r>
      <w:r w:rsidRPr="00CB3B5E">
        <w:rPr>
          <w:rFonts w:ascii="Calibri" w:eastAsia="Times New Roman" w:hAnsi="Calibri" w:cs="Times New Roman"/>
          <w:sz w:val="24"/>
          <w:szCs w:val="24"/>
          <w:lang w:eastAsia="en-GB"/>
        </w:rPr>
        <w:t xml:space="preserve">feverish desperation </w:t>
      </w:r>
      <w:r w:rsidRPr="00855920">
        <w:rPr>
          <w:rFonts w:ascii="Calibri" w:eastAsia="Times New Roman" w:hAnsi="Calibri" w:cs="Times New Roman"/>
          <w:sz w:val="24"/>
          <w:szCs w:val="24"/>
          <w:lang w:eastAsia="en-GB"/>
        </w:rPr>
        <w:t>to portray women striving for equality as ‘</w:t>
      </w:r>
      <w:proofErr w:type="spellStart"/>
      <w:r w:rsidRPr="00855920">
        <w:rPr>
          <w:rFonts w:ascii="Calibri" w:eastAsia="Times New Roman" w:hAnsi="Calibri" w:cs="Times New Roman"/>
          <w:sz w:val="24"/>
          <w:szCs w:val="24"/>
          <w:lang w:eastAsia="en-GB"/>
        </w:rPr>
        <w:t>feminazis</w:t>
      </w:r>
      <w:proofErr w:type="spellEnd"/>
      <w:r w:rsidRPr="00855920">
        <w:rPr>
          <w:rFonts w:ascii="Calibri" w:eastAsia="Times New Roman" w:hAnsi="Calibri" w:cs="Times New Roman"/>
          <w:sz w:val="24"/>
          <w:szCs w:val="24"/>
          <w:lang w:eastAsia="en-GB"/>
        </w:rPr>
        <w:t xml:space="preserve">’. </w:t>
      </w:r>
      <w:r w:rsidRPr="00CB3B5E">
        <w:rPr>
          <w:rFonts w:ascii="Calibri" w:eastAsia="Times New Roman" w:hAnsi="Calibri" w:cs="Times New Roman"/>
          <w:sz w:val="24"/>
          <w:szCs w:val="24"/>
          <w:lang w:eastAsia="en-GB"/>
        </w:rPr>
        <w:t xml:space="preserve">The real clue is to </w:t>
      </w:r>
      <w:proofErr w:type="gramStart"/>
      <w:r w:rsidRPr="00CB3B5E">
        <w:rPr>
          <w:rFonts w:ascii="Calibri" w:eastAsia="Times New Roman" w:hAnsi="Calibri" w:cs="Times New Roman"/>
          <w:sz w:val="24"/>
          <w:szCs w:val="24"/>
          <w:lang w:eastAsia="en-GB"/>
        </w:rPr>
        <w:t>be found</w:t>
      </w:r>
      <w:proofErr w:type="gramEnd"/>
      <w:r w:rsidRPr="00CB3B5E">
        <w:rPr>
          <w:rFonts w:ascii="Calibri" w:eastAsia="Times New Roman" w:hAnsi="Calibri" w:cs="Times New Roman"/>
          <w:sz w:val="24"/>
          <w:szCs w:val="24"/>
          <w:lang w:eastAsia="en-GB"/>
        </w:rPr>
        <w:t xml:space="preserve"> in the articles themselves, which urge us to </w:t>
      </w:r>
      <w:r w:rsidRPr="00855920">
        <w:rPr>
          <w:rFonts w:ascii="Calibri" w:eastAsia="Times New Roman" w:hAnsi="Calibri" w:cs="Times New Roman"/>
          <w:sz w:val="24"/>
          <w:szCs w:val="24"/>
          <w:lang w:eastAsia="en-GB"/>
        </w:rPr>
        <w:t xml:space="preserve">find objectification flattering </w:t>
      </w:r>
      <w:r w:rsidRPr="00CB3B5E">
        <w:rPr>
          <w:rFonts w:ascii="Calibri" w:eastAsia="Times New Roman" w:hAnsi="Calibri" w:cs="Times New Roman"/>
          <w:sz w:val="24"/>
          <w:szCs w:val="24"/>
          <w:lang w:eastAsia="en-GB"/>
        </w:rPr>
        <w:t>and a</w:t>
      </w:r>
      <w:r w:rsidRPr="00855920">
        <w:rPr>
          <w:rFonts w:ascii="Calibri" w:eastAsia="Times New Roman" w:hAnsi="Calibri" w:cs="Times New Roman"/>
          <w:sz w:val="24"/>
          <w:szCs w:val="24"/>
          <w:lang w:eastAsia="en-GB"/>
        </w:rPr>
        <w:t>dmit that our</w:t>
      </w:r>
      <w:r w:rsidRPr="00CB3B5E">
        <w:rPr>
          <w:rFonts w:ascii="Calibri" w:eastAsia="Times New Roman" w:hAnsi="Calibri" w:cs="Times New Roman"/>
          <w:sz w:val="24"/>
          <w:szCs w:val="24"/>
          <w:lang w:eastAsia="en-GB"/>
        </w:rPr>
        <w:t xml:space="preserve"> own</w:t>
      </w:r>
      <w:r w:rsidRPr="00855920">
        <w:rPr>
          <w:rFonts w:ascii="Calibri" w:eastAsia="Times New Roman" w:hAnsi="Calibri" w:cs="Times New Roman"/>
          <w:sz w:val="24"/>
          <w:szCs w:val="24"/>
          <w:lang w:eastAsia="en-GB"/>
        </w:rPr>
        <w:t xml:space="preserve"> gooey fixation with babies is the reason we do not hold the same roles as men in the work place. </w:t>
      </w:r>
      <w:r w:rsidRPr="00CB3B5E">
        <w:rPr>
          <w:rFonts w:ascii="Calibri" w:eastAsia="Times New Roman" w:hAnsi="Calibri" w:cs="Times New Roman"/>
          <w:sz w:val="24"/>
          <w:szCs w:val="24"/>
          <w:lang w:eastAsia="en-GB"/>
        </w:rPr>
        <w:t xml:space="preserve">Some are also keen to remind us that we once had a female prime minister and the Queen is a woman, so </w:t>
      </w:r>
      <w:proofErr w:type="gramStart"/>
      <w:r w:rsidRPr="00CB3B5E">
        <w:rPr>
          <w:rFonts w:ascii="Calibri" w:eastAsia="Times New Roman" w:hAnsi="Calibri" w:cs="Times New Roman"/>
          <w:sz w:val="24"/>
          <w:szCs w:val="24"/>
          <w:lang w:eastAsia="en-GB"/>
        </w:rPr>
        <w:t>what on earth</w:t>
      </w:r>
      <w:proofErr w:type="gramEnd"/>
      <w:r w:rsidRPr="00CB3B5E">
        <w:rPr>
          <w:rFonts w:ascii="Calibri" w:eastAsia="Times New Roman" w:hAnsi="Calibri" w:cs="Times New Roman"/>
          <w:sz w:val="24"/>
          <w:szCs w:val="24"/>
          <w:lang w:eastAsia="en-GB"/>
        </w:rPr>
        <w:t xml:space="preserve"> can we still have to make a fuss about? </w:t>
      </w:r>
    </w:p>
    <w:p w:rsidR="00867FAF" w:rsidRDefault="00867FAF" w:rsidP="00867FAF">
      <w:pPr>
        <w:shd w:val="clear" w:color="auto" w:fill="FFFFFF"/>
        <w:spacing w:before="100" w:beforeAutospacing="1" w:after="100" w:afterAutospacing="1" w:line="360" w:lineRule="atLeast"/>
        <w:rPr>
          <w:rFonts w:ascii="Calibri" w:eastAsia="Times New Roman" w:hAnsi="Calibri" w:cs="Times New Roman"/>
          <w:sz w:val="24"/>
          <w:szCs w:val="24"/>
          <w:lang w:eastAsia="en-GB"/>
        </w:rPr>
      </w:pPr>
      <w:proofErr w:type="gramStart"/>
      <w:r w:rsidRPr="00CB3B5E">
        <w:rPr>
          <w:rFonts w:ascii="Calibri" w:eastAsia="Times New Roman" w:hAnsi="Calibri" w:cs="Times New Roman"/>
          <w:sz w:val="24"/>
          <w:szCs w:val="24"/>
          <w:lang w:eastAsia="en-GB"/>
        </w:rPr>
        <w:t>What’s</w:t>
      </w:r>
      <w:proofErr w:type="gramEnd"/>
      <w:r w:rsidRPr="00CB3B5E">
        <w:rPr>
          <w:rFonts w:ascii="Calibri" w:eastAsia="Times New Roman" w:hAnsi="Calibri" w:cs="Times New Roman"/>
          <w:sz w:val="24"/>
          <w:szCs w:val="24"/>
          <w:lang w:eastAsia="en-GB"/>
        </w:rPr>
        <w:t xml:space="preserve"> really happening here is an increasing anxiety among those in positions of power about the growing impact of feminism. </w:t>
      </w:r>
      <w:proofErr w:type="gramStart"/>
      <w:r w:rsidRPr="00CB3B5E">
        <w:rPr>
          <w:rFonts w:ascii="Calibri" w:eastAsia="Times New Roman" w:hAnsi="Calibri" w:cs="Times New Roman"/>
          <w:sz w:val="24"/>
          <w:szCs w:val="24"/>
          <w:lang w:eastAsia="en-GB"/>
        </w:rPr>
        <w:t>So</w:t>
      </w:r>
      <w:proofErr w:type="gramEnd"/>
      <w:r w:rsidRPr="00CB3B5E">
        <w:rPr>
          <w:rFonts w:ascii="Calibri" w:eastAsia="Times New Roman" w:hAnsi="Calibri" w:cs="Times New Roman"/>
          <w:sz w:val="24"/>
          <w:szCs w:val="24"/>
          <w:lang w:eastAsia="en-GB"/>
        </w:rPr>
        <w:t xml:space="preserve">, there is a defensive attempt to undercut it by painting feminists as wailing whingers crying about nothing, or humourless harpies attacking innocent men. </w:t>
      </w:r>
      <w:r w:rsidRPr="00855920">
        <w:rPr>
          <w:rFonts w:ascii="Calibri" w:eastAsia="Times New Roman" w:hAnsi="Calibri" w:cs="Times New Roman"/>
          <w:sz w:val="24"/>
          <w:szCs w:val="24"/>
          <w:lang w:eastAsia="en-GB"/>
        </w:rPr>
        <w:t xml:space="preserve">If the discrimination of women is presented as an ancient problem that no longer exists within society, </w:t>
      </w:r>
      <w:proofErr w:type="gramStart"/>
      <w:r w:rsidRPr="00CB3B5E">
        <w:rPr>
          <w:rFonts w:ascii="Calibri" w:eastAsia="Times New Roman" w:hAnsi="Calibri" w:cs="Times New Roman"/>
          <w:sz w:val="24"/>
          <w:szCs w:val="24"/>
          <w:lang w:eastAsia="en-GB"/>
        </w:rPr>
        <w:t>there’s</w:t>
      </w:r>
      <w:proofErr w:type="gramEnd"/>
      <w:r w:rsidRPr="00CB3B5E">
        <w:rPr>
          <w:rFonts w:ascii="Calibri" w:eastAsia="Times New Roman" w:hAnsi="Calibri" w:cs="Times New Roman"/>
          <w:sz w:val="24"/>
          <w:szCs w:val="24"/>
          <w:lang w:eastAsia="en-GB"/>
        </w:rPr>
        <w:t xml:space="preserve"> no longer any public responsibility to </w:t>
      </w:r>
      <w:r w:rsidRPr="00855920">
        <w:rPr>
          <w:rFonts w:ascii="Calibri" w:eastAsia="Times New Roman" w:hAnsi="Calibri" w:cs="Times New Roman"/>
          <w:sz w:val="24"/>
          <w:szCs w:val="24"/>
          <w:lang w:eastAsia="en-GB"/>
        </w:rPr>
        <w:t xml:space="preserve">address it. </w:t>
      </w:r>
    </w:p>
    <w:p w:rsidR="00867FAF" w:rsidRPr="00D97E50" w:rsidRDefault="00867FAF" w:rsidP="00867FAF">
      <w:pPr>
        <w:shd w:val="clear" w:color="auto" w:fill="FFFFFF"/>
        <w:spacing w:before="100" w:beforeAutospacing="1" w:after="100" w:afterAutospacing="1" w:line="360" w:lineRule="atLeast"/>
        <w:rPr>
          <w:rFonts w:ascii="Calibri" w:eastAsia="Times New Roman" w:hAnsi="Calibri" w:cs="Times New Roman"/>
          <w:sz w:val="24"/>
          <w:szCs w:val="24"/>
          <w:lang w:eastAsia="en-GB"/>
        </w:rPr>
      </w:pPr>
      <w:r w:rsidRPr="003B3498">
        <w:rPr>
          <w:b/>
          <w:sz w:val="24"/>
        </w:rPr>
        <w:lastRenderedPageBreak/>
        <w:t xml:space="preserve">Source B: Advice to the 'Newly Married Lady by </w:t>
      </w:r>
      <w:proofErr w:type="spellStart"/>
      <w:r w:rsidRPr="003B3498">
        <w:rPr>
          <w:sz w:val="24"/>
        </w:rPr>
        <w:t>By</w:t>
      </w:r>
      <w:proofErr w:type="spellEnd"/>
      <w:r w:rsidRPr="003B3498">
        <w:rPr>
          <w:sz w:val="24"/>
        </w:rPr>
        <w:t xml:space="preserve"> Samuel K. Jennings (1808</w:t>
      </w:r>
      <w:proofErr w:type="gramStart"/>
      <w:r w:rsidRPr="003B3498">
        <w:rPr>
          <w:sz w:val="24"/>
        </w:rPr>
        <w:t>)</w:t>
      </w:r>
      <w:proofErr w:type="gramEnd"/>
      <w:r>
        <w:rPr>
          <w:sz w:val="24"/>
        </w:rPr>
        <w:br/>
      </w:r>
      <w:r w:rsidRPr="00D4447B">
        <w:rPr>
          <w:i/>
        </w:rPr>
        <w:t xml:space="preserve">The passage is from Samuel K. Jennings, The Married Lady’s </w:t>
      </w:r>
      <w:r>
        <w:rPr>
          <w:i/>
        </w:rPr>
        <w:t xml:space="preserve">Companion’. </w:t>
      </w:r>
      <w:r w:rsidRPr="00D4447B">
        <w:rPr>
          <w:i/>
        </w:rPr>
        <w:t>A significant section of the book, advised “newly married” women on how to foster a successful relationship with their husband</w:t>
      </w:r>
      <w:r>
        <w:rPr>
          <w:i/>
        </w:rPr>
        <w:t xml:space="preserve">. </w:t>
      </w:r>
    </w:p>
    <w:p w:rsidR="00867FAF" w:rsidRPr="00D51853" w:rsidRDefault="00867FAF" w:rsidP="00867FAF">
      <w:pPr>
        <w:rPr>
          <w:sz w:val="24"/>
        </w:rPr>
      </w:pPr>
      <w:r w:rsidRPr="00D51853">
        <w:rPr>
          <w:sz w:val="24"/>
        </w:rPr>
        <w:t xml:space="preserve">Madam, </w:t>
      </w:r>
    </w:p>
    <w:p w:rsidR="00867FAF" w:rsidRPr="00D97E50" w:rsidRDefault="00867FAF" w:rsidP="00867FAF">
      <w:pPr>
        <w:ind w:right="-448"/>
        <w:rPr>
          <w:sz w:val="24"/>
        </w:rPr>
      </w:pPr>
      <w:r w:rsidRPr="00D51853">
        <w:rPr>
          <w:sz w:val="24"/>
        </w:rPr>
        <w:t xml:space="preserve">You have happily allied yourself to the man for whom you leave your father’s house, for whom you cheerfully forsake </w:t>
      </w:r>
      <w:proofErr w:type="gramStart"/>
      <w:r w:rsidRPr="00D51853">
        <w:rPr>
          <w:sz w:val="24"/>
        </w:rPr>
        <w:t>all the</w:t>
      </w:r>
      <w:proofErr w:type="gramEnd"/>
      <w:r w:rsidRPr="00D51853">
        <w:rPr>
          <w:sz w:val="24"/>
        </w:rPr>
        <w:t xml:space="preserve"> world besides. With him, as your protector, you promise yourself many endearing pleasures. You perceive that strength, masculinity, heroism and piety, express themselves in every feature of the man you love. You are therefore highly concerned how you may secure a permanent continuance of his affection. On this point turns your future happiness or misery. In proportion to the loss of these, you are miserable for life. </w:t>
      </w:r>
      <w:r>
        <w:rPr>
          <w:sz w:val="24"/>
        </w:rPr>
        <w:t>Y</w:t>
      </w:r>
      <w:r w:rsidRPr="00D51853">
        <w:rPr>
          <w:sz w:val="24"/>
        </w:rPr>
        <w:t>ou must uphold his affections by dedicating your whole being to him. His engagements as a man, will necessarily keep up his attention. He will have frequent occasion to mix with agreeable and int</w:t>
      </w:r>
      <w:r>
        <w:rPr>
          <w:sz w:val="24"/>
        </w:rPr>
        <w:t>eresting company</w:t>
      </w:r>
      <w:r w:rsidRPr="00D51853">
        <w:rPr>
          <w:sz w:val="24"/>
        </w:rPr>
        <w:t xml:space="preserve">, should home become tiresome. </w:t>
      </w:r>
      <w:proofErr w:type="gramStart"/>
      <w:r w:rsidRPr="00D51853">
        <w:rPr>
          <w:sz w:val="24"/>
        </w:rPr>
        <w:t>But</w:t>
      </w:r>
      <w:proofErr w:type="gramEnd"/>
      <w:r w:rsidRPr="00D51853">
        <w:rPr>
          <w:sz w:val="24"/>
        </w:rPr>
        <w:t xml:space="preserve"> your house is your only refuge, your husband your only companion. Should he abandon you, solitude, anxiety and tears, must be your unhappy lot. You cannot fly to the workplace, to the card table, or to the tavern. You cannot look out for a new male companion, to whom you may impart your affections. You must therefore learn to compose yourself in a proper wifely manner.  </w:t>
      </w:r>
    </w:p>
    <w:p w:rsidR="00867FAF" w:rsidRPr="003B3498" w:rsidRDefault="00867FAF" w:rsidP="00867FAF">
      <w:pPr>
        <w:rPr>
          <w:sz w:val="24"/>
        </w:rPr>
      </w:pPr>
      <w:r w:rsidRPr="003B3498">
        <w:rPr>
          <w:b/>
          <w:sz w:val="24"/>
        </w:rPr>
        <w:t>PROPER CONDUCT OF THE WIFE TOWARDS HER HUSBAND</w:t>
      </w:r>
      <w:r w:rsidRPr="003B3498">
        <w:rPr>
          <w:sz w:val="24"/>
        </w:rPr>
        <w:t xml:space="preserve"> </w:t>
      </w:r>
      <w:r w:rsidRPr="003B3498">
        <w:rPr>
          <w:sz w:val="24"/>
        </w:rPr>
        <w:br/>
        <w:t xml:space="preserve">As it is your great wish and interest to enjoy much of your husband’s company and conversation, it will be important to acquaint yourself with his temper, his inclination, and his manner, that you may render your person quite agreeable to him. Guard your words and actions with prudence; be subservient like a hound to its master. A wife is to maintain her innocence, chastity and well-mannered exterior at all times and must aim to fulfil all her husband’s needs when </w:t>
      </w:r>
      <w:r>
        <w:rPr>
          <w:sz w:val="24"/>
        </w:rPr>
        <w:t>required to do so</w:t>
      </w:r>
      <w:r w:rsidRPr="003B3498">
        <w:rPr>
          <w:sz w:val="24"/>
        </w:rPr>
        <w:t xml:space="preserve">. Be wholly obedient to your husbands’ wishes. The Gospel states “Wives submit yourselves unto your own husbands, as unto the Lord.” To the laws of custom and of nature, you ought to cultivate a cheerful and happy submission. </w:t>
      </w:r>
    </w:p>
    <w:p w:rsidR="00867FAF" w:rsidRPr="003B3498" w:rsidRDefault="00867FAF" w:rsidP="00867FAF">
      <w:pPr>
        <w:rPr>
          <w:sz w:val="24"/>
        </w:rPr>
      </w:pPr>
      <w:r w:rsidRPr="003B3498">
        <w:rPr>
          <w:sz w:val="24"/>
        </w:rPr>
        <w:t xml:space="preserve">Here perhaps you ask, why so much pain is necessary on my part? It is your interest to adapt yourself to your husband, whatever he may request. Again, nature has made man the stronger, the consent </w:t>
      </w:r>
      <w:proofErr w:type="gramStart"/>
      <w:r w:rsidRPr="003B3498">
        <w:rPr>
          <w:sz w:val="24"/>
        </w:rPr>
        <w:t>of mankind</w:t>
      </w:r>
      <w:proofErr w:type="gramEnd"/>
      <w:r w:rsidRPr="003B3498">
        <w:rPr>
          <w:sz w:val="24"/>
        </w:rPr>
        <w:t xml:space="preserve"> has given him superiority over his wife, and his inclination is to claim his natural and acquired rights… </w:t>
      </w:r>
    </w:p>
    <w:p w:rsidR="00867FAF" w:rsidRPr="00CB3B5E" w:rsidRDefault="00867FAF" w:rsidP="00867FAF">
      <w:pPr>
        <w:rPr>
          <w:rFonts w:ascii="Calibri" w:eastAsia="Times New Roman" w:hAnsi="Calibri" w:cs="Times New Roman"/>
          <w:sz w:val="24"/>
          <w:szCs w:val="24"/>
          <w:lang w:eastAsia="en-GB"/>
        </w:rPr>
      </w:pPr>
      <w:r w:rsidRPr="00D4447B">
        <w:rPr>
          <w:b/>
          <w:sz w:val="24"/>
          <w:szCs w:val="24"/>
        </w:rPr>
        <w:t>WIFE OUGHT NOT TO APPEAR IN THE HUSBAND’S BUSINESS</w:t>
      </w:r>
      <w:r w:rsidRPr="00D4447B">
        <w:rPr>
          <w:sz w:val="24"/>
          <w:szCs w:val="24"/>
        </w:rPr>
        <w:br/>
        <w:t xml:space="preserve">Men and women appear to best advantage each in their own proper station. Although a wife is aware of her single role within the domestic sphere, it is vital she remember to remain outside the public circle and matters of finance. Your intellect is not for invention or creation, but for sweet ordering and arrangement. In this </w:t>
      </w:r>
      <w:proofErr w:type="gramStart"/>
      <w:r w:rsidRPr="00D4447B">
        <w:rPr>
          <w:sz w:val="24"/>
          <w:szCs w:val="24"/>
        </w:rPr>
        <w:t>home</w:t>
      </w:r>
      <w:proofErr w:type="gramEnd"/>
      <w:r w:rsidRPr="00D4447B">
        <w:rPr>
          <w:sz w:val="24"/>
          <w:szCs w:val="24"/>
        </w:rPr>
        <w:t xml:space="preserve"> she must encounter no danger and no temptation.  </w:t>
      </w:r>
      <w:proofErr w:type="gramStart"/>
      <w:r w:rsidRPr="00D4447B">
        <w:rPr>
          <w:rFonts w:eastAsia="Times New Roman" w:cstheme="minorHAnsi"/>
          <w:sz w:val="24"/>
          <w:szCs w:val="24"/>
          <w:lang w:eastAsia="en-GB"/>
        </w:rPr>
        <w:t>But</w:t>
      </w:r>
      <w:proofErr w:type="gramEnd"/>
      <w:r w:rsidRPr="00D4447B">
        <w:rPr>
          <w:rFonts w:eastAsia="Times New Roman" w:cstheme="minorHAnsi"/>
          <w:sz w:val="24"/>
          <w:szCs w:val="24"/>
          <w:lang w:eastAsia="en-GB"/>
        </w:rPr>
        <w:t xml:space="preserve"> so far as it is a sacred place, a vestal temple watched over by Household Gods you must dedicate your existence to upholding this haven. </w:t>
      </w:r>
      <w:r>
        <w:t>I must inform you, that good economy and judicious house-</w:t>
      </w:r>
      <w:proofErr w:type="spellStart"/>
      <w:r>
        <w:t>wifery</w:t>
      </w:r>
      <w:proofErr w:type="spellEnd"/>
      <w:r>
        <w:t xml:space="preserve"> must be your central focus, or your happiness can by no means be complete.</w:t>
      </w:r>
    </w:p>
    <w:p w:rsidR="00867FAF" w:rsidRDefault="00867FAF" w:rsidP="009C20F4">
      <w:pPr>
        <w:rPr>
          <w:rFonts w:cstheme="minorHAnsi"/>
          <w:sz w:val="28"/>
          <w:szCs w:val="28"/>
        </w:rPr>
      </w:pPr>
    </w:p>
    <w:p w:rsidR="00867FAF" w:rsidRPr="00867FAF" w:rsidRDefault="00867FAF" w:rsidP="009C20F4">
      <w:pPr>
        <w:rPr>
          <w:rFonts w:cstheme="minorHAnsi"/>
          <w:sz w:val="28"/>
          <w:szCs w:val="28"/>
          <w:u w:val="single"/>
        </w:rPr>
      </w:pPr>
      <w:r w:rsidRPr="00867FAF">
        <w:rPr>
          <w:rFonts w:cstheme="minorHAnsi"/>
          <w:sz w:val="28"/>
          <w:szCs w:val="28"/>
          <w:u w:val="single"/>
        </w:rPr>
        <w:lastRenderedPageBreak/>
        <w:t>Questions</w:t>
      </w:r>
    </w:p>
    <w:p w:rsidR="009C20F4" w:rsidRDefault="009C20F4" w:rsidP="009C20F4">
      <w:pPr>
        <w:rPr>
          <w:rFonts w:cstheme="minorHAnsi"/>
          <w:sz w:val="28"/>
          <w:szCs w:val="28"/>
        </w:rPr>
      </w:pPr>
      <w:r w:rsidRPr="009C20F4">
        <w:rPr>
          <w:rFonts w:cstheme="minorHAnsi"/>
          <w:sz w:val="28"/>
          <w:szCs w:val="28"/>
        </w:rPr>
        <w:t xml:space="preserve">Q1. Read again the first part of source </w:t>
      </w:r>
      <w:proofErr w:type="gramStart"/>
      <w:r w:rsidRPr="009C20F4">
        <w:rPr>
          <w:rFonts w:cstheme="minorHAnsi"/>
          <w:sz w:val="28"/>
          <w:szCs w:val="28"/>
        </w:rPr>
        <w:t>A</w:t>
      </w:r>
      <w:proofErr w:type="gramEnd"/>
      <w:r w:rsidRPr="009C20F4">
        <w:rPr>
          <w:rFonts w:cstheme="minorHAnsi"/>
          <w:sz w:val="28"/>
          <w:szCs w:val="28"/>
        </w:rPr>
        <w:t xml:space="preserve">, </w:t>
      </w:r>
      <w:r w:rsidRPr="009C20F4">
        <w:rPr>
          <w:rFonts w:cstheme="minorHAnsi"/>
          <w:b/>
          <w:bCs/>
          <w:sz w:val="28"/>
          <w:szCs w:val="28"/>
        </w:rPr>
        <w:t>lines 1 to 13</w:t>
      </w:r>
      <w:r w:rsidRPr="009C20F4">
        <w:rPr>
          <w:rFonts w:cstheme="minorHAnsi"/>
          <w:sz w:val="28"/>
          <w:szCs w:val="28"/>
        </w:rPr>
        <w:t xml:space="preserve">. Choose </w:t>
      </w:r>
      <w:r w:rsidRPr="009C20F4">
        <w:rPr>
          <w:rFonts w:cstheme="minorHAnsi"/>
          <w:b/>
          <w:bCs/>
          <w:sz w:val="28"/>
          <w:szCs w:val="28"/>
        </w:rPr>
        <w:t>four</w:t>
      </w:r>
      <w:r w:rsidRPr="009C20F4">
        <w:rPr>
          <w:rFonts w:cstheme="minorHAnsi"/>
          <w:sz w:val="28"/>
          <w:szCs w:val="28"/>
        </w:rPr>
        <w:t xml:space="preserve"> statements below which are TRUE. </w:t>
      </w:r>
      <w:r w:rsidRPr="009C20F4">
        <w:rPr>
          <w:rFonts w:cstheme="minorHAnsi"/>
          <w:sz w:val="28"/>
          <w:szCs w:val="28"/>
        </w:rPr>
        <w:br/>
        <w:t>• Write the letters of the true statements in your book</w:t>
      </w:r>
      <w:r>
        <w:rPr>
          <w:rFonts w:cstheme="minorHAnsi"/>
          <w:sz w:val="28"/>
          <w:szCs w:val="28"/>
        </w:rPr>
        <w:t>.</w:t>
      </w:r>
      <w:r w:rsidR="0099327B">
        <w:rPr>
          <w:rFonts w:cstheme="minorHAnsi"/>
          <w:sz w:val="28"/>
          <w:szCs w:val="28"/>
        </w:rPr>
        <w:t xml:space="preserve">   </w:t>
      </w:r>
    </w:p>
    <w:p w:rsidR="009C20F4" w:rsidRPr="009C20F4" w:rsidRDefault="009C20F4" w:rsidP="009C20F4">
      <w:pPr>
        <w:rPr>
          <w:rFonts w:cstheme="minorHAnsi"/>
          <w:sz w:val="28"/>
          <w:szCs w:val="28"/>
        </w:rPr>
      </w:pPr>
      <w:r w:rsidRPr="009C20F4">
        <w:rPr>
          <w:rFonts w:cstheme="minorHAnsi"/>
          <w:b/>
          <w:bCs/>
          <w:sz w:val="28"/>
          <w:szCs w:val="28"/>
        </w:rPr>
        <w:t xml:space="preserve">A </w:t>
      </w:r>
      <w:r w:rsidR="00030BCC">
        <w:rPr>
          <w:rFonts w:cstheme="minorHAnsi"/>
          <w:b/>
          <w:bCs/>
          <w:sz w:val="28"/>
          <w:szCs w:val="28"/>
        </w:rPr>
        <w:t xml:space="preserve"> </w:t>
      </w:r>
      <w:r>
        <w:rPr>
          <w:rFonts w:cstheme="minorHAnsi"/>
          <w:sz w:val="28"/>
          <w:szCs w:val="28"/>
        </w:rPr>
        <w:t>Feminism is irrelevant in modern society.</w:t>
      </w:r>
      <w:r w:rsidRPr="009C20F4">
        <w:rPr>
          <w:rFonts w:cstheme="minorHAnsi"/>
          <w:sz w:val="28"/>
          <w:szCs w:val="28"/>
        </w:rPr>
        <w:br/>
      </w:r>
      <w:r w:rsidRPr="009C20F4">
        <w:rPr>
          <w:rFonts w:cstheme="minorHAnsi"/>
          <w:b/>
          <w:bCs/>
          <w:sz w:val="28"/>
          <w:szCs w:val="28"/>
        </w:rPr>
        <w:t>B</w:t>
      </w:r>
      <w:r>
        <w:rPr>
          <w:rFonts w:cstheme="minorHAnsi"/>
          <w:sz w:val="28"/>
          <w:szCs w:val="28"/>
        </w:rPr>
        <w:t xml:space="preserve"> Women are still </w:t>
      </w:r>
      <w:r w:rsidR="00030BCC">
        <w:rPr>
          <w:rFonts w:cstheme="minorHAnsi"/>
          <w:sz w:val="28"/>
          <w:szCs w:val="28"/>
        </w:rPr>
        <w:t xml:space="preserve">treated </w:t>
      </w:r>
      <w:r>
        <w:rPr>
          <w:rFonts w:cstheme="minorHAnsi"/>
          <w:sz w:val="28"/>
          <w:szCs w:val="28"/>
        </w:rPr>
        <w:t>unequal</w:t>
      </w:r>
      <w:r w:rsidR="00030BCC">
        <w:rPr>
          <w:rFonts w:cstheme="minorHAnsi"/>
          <w:sz w:val="28"/>
          <w:szCs w:val="28"/>
        </w:rPr>
        <w:t>ly</w:t>
      </w:r>
      <w:r>
        <w:rPr>
          <w:rFonts w:cstheme="minorHAnsi"/>
          <w:sz w:val="28"/>
          <w:szCs w:val="28"/>
        </w:rPr>
        <w:t xml:space="preserve"> in society.</w:t>
      </w:r>
      <w:r w:rsidR="00030BCC">
        <w:rPr>
          <w:rFonts w:cstheme="minorHAnsi"/>
          <w:sz w:val="28"/>
          <w:szCs w:val="28"/>
        </w:rPr>
        <w:t xml:space="preserve"> </w:t>
      </w:r>
      <w:r w:rsidRPr="009C20F4">
        <w:rPr>
          <w:rFonts w:cstheme="minorHAnsi"/>
          <w:sz w:val="28"/>
          <w:szCs w:val="28"/>
        </w:rPr>
        <w:br/>
      </w:r>
      <w:r w:rsidRPr="009C20F4">
        <w:rPr>
          <w:rFonts w:cstheme="minorHAnsi"/>
          <w:b/>
          <w:bCs/>
          <w:sz w:val="28"/>
          <w:szCs w:val="28"/>
        </w:rPr>
        <w:t>C</w:t>
      </w:r>
      <w:r>
        <w:rPr>
          <w:rFonts w:cstheme="minorHAnsi"/>
          <w:sz w:val="28"/>
          <w:szCs w:val="28"/>
        </w:rPr>
        <w:t xml:space="preserve"> The media presents strong, independent women on their front covers.</w:t>
      </w:r>
      <w:r w:rsidRPr="009C20F4">
        <w:rPr>
          <w:rFonts w:cstheme="minorHAnsi"/>
          <w:sz w:val="28"/>
          <w:szCs w:val="28"/>
        </w:rPr>
        <w:br/>
      </w:r>
      <w:r w:rsidRPr="009C20F4">
        <w:rPr>
          <w:rFonts w:cstheme="minorHAnsi"/>
          <w:b/>
          <w:bCs/>
          <w:sz w:val="28"/>
          <w:szCs w:val="28"/>
        </w:rPr>
        <w:t xml:space="preserve">D </w:t>
      </w:r>
      <w:r w:rsidR="00030BCC">
        <w:rPr>
          <w:rFonts w:cstheme="minorHAnsi"/>
          <w:sz w:val="28"/>
          <w:szCs w:val="28"/>
        </w:rPr>
        <w:t>The numbers of women being assaulted by their partners have risen.</w:t>
      </w:r>
      <w:r w:rsidRPr="009C20F4">
        <w:rPr>
          <w:rFonts w:cstheme="minorHAnsi"/>
          <w:sz w:val="28"/>
          <w:szCs w:val="28"/>
        </w:rPr>
        <w:br/>
      </w:r>
      <w:r w:rsidRPr="009C20F4">
        <w:rPr>
          <w:rFonts w:cstheme="minorHAnsi"/>
          <w:b/>
          <w:bCs/>
          <w:sz w:val="28"/>
          <w:szCs w:val="28"/>
        </w:rPr>
        <w:t>E</w:t>
      </w:r>
      <w:r w:rsidRPr="009C20F4">
        <w:rPr>
          <w:rFonts w:cstheme="minorHAnsi"/>
          <w:sz w:val="28"/>
          <w:szCs w:val="28"/>
        </w:rPr>
        <w:t xml:space="preserve"> </w:t>
      </w:r>
      <w:r w:rsidR="00030BCC">
        <w:rPr>
          <w:rFonts w:cstheme="minorHAnsi"/>
          <w:sz w:val="28"/>
          <w:szCs w:val="28"/>
        </w:rPr>
        <w:t>Women</w:t>
      </w:r>
      <w:r w:rsidR="00474FCD">
        <w:rPr>
          <w:rFonts w:cstheme="minorHAnsi"/>
          <w:sz w:val="28"/>
          <w:szCs w:val="28"/>
        </w:rPr>
        <w:t xml:space="preserve"> are discriminated in the workplace when they have babies.</w:t>
      </w:r>
      <w:r w:rsidR="00030BCC">
        <w:rPr>
          <w:rFonts w:cstheme="minorHAnsi"/>
          <w:sz w:val="28"/>
          <w:szCs w:val="28"/>
        </w:rPr>
        <w:t xml:space="preserve"> </w:t>
      </w:r>
      <w:r w:rsidRPr="009C20F4">
        <w:rPr>
          <w:rFonts w:cstheme="minorHAnsi"/>
          <w:sz w:val="28"/>
          <w:szCs w:val="28"/>
        </w:rPr>
        <w:br/>
      </w:r>
      <w:proofErr w:type="spellStart"/>
      <w:r w:rsidRPr="009C20F4">
        <w:rPr>
          <w:rFonts w:cstheme="minorHAnsi"/>
          <w:b/>
          <w:bCs/>
          <w:sz w:val="28"/>
          <w:szCs w:val="28"/>
        </w:rPr>
        <w:t>F</w:t>
      </w:r>
      <w:proofErr w:type="spellEnd"/>
      <w:r w:rsidR="00030BCC">
        <w:rPr>
          <w:rFonts w:cstheme="minorHAnsi"/>
          <w:sz w:val="28"/>
          <w:szCs w:val="28"/>
        </w:rPr>
        <w:t xml:space="preserve"> The media want society to forget that gender inequality is still an issue.   </w:t>
      </w:r>
      <w:r w:rsidRPr="009C20F4">
        <w:rPr>
          <w:rFonts w:cstheme="minorHAnsi"/>
          <w:sz w:val="28"/>
          <w:szCs w:val="28"/>
        </w:rPr>
        <w:br/>
      </w:r>
      <w:r w:rsidRPr="009C20F4">
        <w:rPr>
          <w:rFonts w:cstheme="minorHAnsi"/>
          <w:b/>
          <w:bCs/>
          <w:sz w:val="28"/>
          <w:szCs w:val="28"/>
        </w:rPr>
        <w:t>G</w:t>
      </w:r>
      <w:r w:rsidRPr="009C20F4">
        <w:rPr>
          <w:rFonts w:cstheme="minorHAnsi"/>
          <w:sz w:val="28"/>
          <w:szCs w:val="28"/>
        </w:rPr>
        <w:t xml:space="preserve"> Some </w:t>
      </w:r>
      <w:r w:rsidR="00030BCC">
        <w:rPr>
          <w:rFonts w:cstheme="minorHAnsi"/>
          <w:sz w:val="28"/>
          <w:szCs w:val="28"/>
        </w:rPr>
        <w:t xml:space="preserve">people would prefer that women were not in influential roles. </w:t>
      </w:r>
      <w:r w:rsidRPr="009C20F4">
        <w:rPr>
          <w:rFonts w:cstheme="minorHAnsi"/>
          <w:sz w:val="28"/>
          <w:szCs w:val="28"/>
        </w:rPr>
        <w:br/>
      </w:r>
      <w:r w:rsidRPr="009C20F4">
        <w:rPr>
          <w:rFonts w:cstheme="minorHAnsi"/>
          <w:b/>
          <w:bCs/>
          <w:sz w:val="28"/>
          <w:szCs w:val="28"/>
        </w:rPr>
        <w:t>H</w:t>
      </w:r>
      <w:r w:rsidRPr="009C20F4">
        <w:rPr>
          <w:rFonts w:cstheme="minorHAnsi"/>
          <w:sz w:val="28"/>
          <w:szCs w:val="28"/>
        </w:rPr>
        <w:t xml:space="preserve"> </w:t>
      </w:r>
      <w:r w:rsidR="00030BCC">
        <w:rPr>
          <w:rFonts w:cstheme="minorHAnsi"/>
          <w:sz w:val="28"/>
          <w:szCs w:val="28"/>
        </w:rPr>
        <w:t xml:space="preserve">Feminists hate men because they can’t get boyfriends. </w:t>
      </w:r>
      <w:r w:rsidRPr="009C20F4">
        <w:rPr>
          <w:rFonts w:cstheme="minorHAnsi"/>
          <w:sz w:val="28"/>
          <w:szCs w:val="28"/>
        </w:rPr>
        <w:t xml:space="preserve"> </w:t>
      </w:r>
    </w:p>
    <w:p w:rsidR="009C20F4" w:rsidRDefault="009C20F4" w:rsidP="009C20F4">
      <w:pPr>
        <w:rPr>
          <w:rFonts w:cstheme="minorHAnsi"/>
          <w:sz w:val="28"/>
          <w:szCs w:val="28"/>
        </w:rPr>
      </w:pPr>
    </w:p>
    <w:p w:rsidR="0099327B" w:rsidRDefault="0099327B" w:rsidP="009C20F4">
      <w:pPr>
        <w:rPr>
          <w:rFonts w:cstheme="minorHAnsi"/>
          <w:b/>
          <w:i/>
          <w:sz w:val="28"/>
          <w:szCs w:val="28"/>
        </w:rPr>
      </w:pPr>
      <w:r w:rsidRPr="0099327B">
        <w:rPr>
          <w:rFonts w:cstheme="minorHAnsi"/>
          <w:b/>
          <w:i/>
          <w:sz w:val="28"/>
          <w:szCs w:val="28"/>
        </w:rPr>
        <w:t xml:space="preserve">(4 marks) </w:t>
      </w:r>
    </w:p>
    <w:p w:rsidR="0099327B" w:rsidRPr="0099327B" w:rsidRDefault="0099327B" w:rsidP="009C20F4">
      <w:pPr>
        <w:rPr>
          <w:rFonts w:cstheme="minorHAnsi"/>
          <w:b/>
          <w:i/>
          <w:sz w:val="28"/>
          <w:szCs w:val="28"/>
        </w:rPr>
      </w:pPr>
    </w:p>
    <w:p w:rsidR="009C20F4" w:rsidRPr="004A4B06" w:rsidRDefault="009C20F4" w:rsidP="009C20F4">
      <w:pPr>
        <w:rPr>
          <w:rFonts w:cstheme="minorHAnsi"/>
          <w:sz w:val="28"/>
          <w:szCs w:val="28"/>
        </w:rPr>
      </w:pPr>
      <w:r w:rsidRPr="004A4B06">
        <w:rPr>
          <w:rFonts w:cstheme="minorHAnsi"/>
          <w:sz w:val="28"/>
          <w:szCs w:val="28"/>
        </w:rPr>
        <w:t xml:space="preserve">02: Look at </w:t>
      </w:r>
      <w:r w:rsidRPr="004A4B06">
        <w:rPr>
          <w:rFonts w:cstheme="minorHAnsi"/>
          <w:b/>
          <w:sz w:val="28"/>
          <w:szCs w:val="28"/>
        </w:rPr>
        <w:t>source A</w:t>
      </w:r>
      <w:r w:rsidRPr="004A4B06">
        <w:rPr>
          <w:rFonts w:cstheme="minorHAnsi"/>
          <w:sz w:val="28"/>
          <w:szCs w:val="28"/>
        </w:rPr>
        <w:t xml:space="preserve"> and </w:t>
      </w:r>
      <w:r w:rsidRPr="004A4B06">
        <w:rPr>
          <w:rFonts w:cstheme="minorHAnsi"/>
          <w:b/>
          <w:sz w:val="28"/>
          <w:szCs w:val="28"/>
        </w:rPr>
        <w:t>source B.</w:t>
      </w:r>
      <w:r w:rsidRPr="004A4B06">
        <w:rPr>
          <w:rFonts w:cstheme="minorHAnsi"/>
          <w:sz w:val="28"/>
          <w:szCs w:val="28"/>
        </w:rPr>
        <w:t xml:space="preserve"> </w:t>
      </w:r>
      <w:r w:rsidRPr="009C20F4">
        <w:rPr>
          <w:rFonts w:cstheme="minorHAnsi"/>
          <w:sz w:val="28"/>
          <w:szCs w:val="28"/>
        </w:rPr>
        <w:t>Write a summary</w:t>
      </w:r>
      <w:r>
        <w:rPr>
          <w:rFonts w:cstheme="minorHAnsi"/>
          <w:sz w:val="28"/>
          <w:szCs w:val="28"/>
        </w:rPr>
        <w:t xml:space="preserve"> of the differences between the role of women in Laura Bates’ article and Samuel K Jennings’ book. </w:t>
      </w:r>
    </w:p>
    <w:p w:rsidR="0099327B" w:rsidRDefault="0099327B" w:rsidP="0099327B">
      <w:pPr>
        <w:rPr>
          <w:rFonts w:cstheme="minorHAnsi"/>
          <w:b/>
          <w:i/>
          <w:sz w:val="28"/>
          <w:szCs w:val="28"/>
        </w:rPr>
      </w:pPr>
      <w:r>
        <w:rPr>
          <w:rFonts w:cstheme="minorHAnsi"/>
          <w:b/>
          <w:i/>
          <w:sz w:val="28"/>
          <w:szCs w:val="28"/>
        </w:rPr>
        <w:t>(8</w:t>
      </w:r>
      <w:r w:rsidRPr="0099327B">
        <w:rPr>
          <w:rFonts w:cstheme="minorHAnsi"/>
          <w:b/>
          <w:i/>
          <w:sz w:val="28"/>
          <w:szCs w:val="28"/>
        </w:rPr>
        <w:t xml:space="preserve"> marks) </w:t>
      </w:r>
    </w:p>
    <w:p w:rsidR="009C20F4" w:rsidRDefault="009C20F4" w:rsidP="009C20F4">
      <w:pPr>
        <w:rPr>
          <w:rFonts w:cstheme="minorHAnsi"/>
          <w:sz w:val="28"/>
          <w:szCs w:val="28"/>
        </w:rPr>
      </w:pPr>
    </w:p>
    <w:p w:rsidR="009C20F4" w:rsidRPr="004A4B06" w:rsidRDefault="009C20F4" w:rsidP="009C20F4">
      <w:pPr>
        <w:rPr>
          <w:rFonts w:cstheme="minorHAnsi"/>
          <w:sz w:val="28"/>
          <w:szCs w:val="28"/>
        </w:rPr>
      </w:pPr>
      <w:r w:rsidRPr="004A4B06">
        <w:rPr>
          <w:rFonts w:cstheme="minorHAnsi"/>
          <w:sz w:val="28"/>
          <w:szCs w:val="28"/>
        </w:rPr>
        <w:t xml:space="preserve">03. Look only at </w:t>
      </w:r>
      <w:r>
        <w:rPr>
          <w:rFonts w:cstheme="minorHAnsi"/>
          <w:b/>
          <w:sz w:val="28"/>
          <w:szCs w:val="28"/>
        </w:rPr>
        <w:t xml:space="preserve">source B, </w:t>
      </w:r>
      <w:r>
        <w:rPr>
          <w:rFonts w:cstheme="minorHAnsi"/>
          <w:sz w:val="28"/>
          <w:szCs w:val="28"/>
        </w:rPr>
        <w:t xml:space="preserve">the article written by Samuel K Jennings. </w:t>
      </w:r>
      <w:r w:rsidRPr="004A4B06">
        <w:rPr>
          <w:rFonts w:cstheme="minorHAnsi"/>
          <w:sz w:val="28"/>
          <w:szCs w:val="28"/>
        </w:rPr>
        <w:t xml:space="preserve">How does </w:t>
      </w:r>
      <w:r>
        <w:rPr>
          <w:rFonts w:cstheme="minorHAnsi"/>
          <w:sz w:val="28"/>
          <w:szCs w:val="28"/>
        </w:rPr>
        <w:t>Jennings</w:t>
      </w:r>
      <w:r w:rsidRPr="004A4B06">
        <w:rPr>
          <w:rFonts w:cstheme="minorHAnsi"/>
          <w:sz w:val="28"/>
          <w:szCs w:val="28"/>
        </w:rPr>
        <w:t xml:space="preserve"> use language to convince the reader that women </w:t>
      </w:r>
      <w:r>
        <w:rPr>
          <w:rFonts w:cstheme="minorHAnsi"/>
          <w:sz w:val="28"/>
          <w:szCs w:val="28"/>
        </w:rPr>
        <w:t>are inferior to men</w:t>
      </w:r>
      <w:r w:rsidRPr="004A4B06">
        <w:rPr>
          <w:rFonts w:cstheme="minorHAnsi"/>
          <w:sz w:val="28"/>
          <w:szCs w:val="28"/>
        </w:rPr>
        <w:t xml:space="preserve">? </w:t>
      </w:r>
    </w:p>
    <w:p w:rsidR="0099327B" w:rsidRDefault="0099327B" w:rsidP="0099327B">
      <w:pPr>
        <w:rPr>
          <w:rFonts w:cstheme="minorHAnsi"/>
          <w:b/>
          <w:i/>
          <w:sz w:val="28"/>
          <w:szCs w:val="28"/>
        </w:rPr>
      </w:pPr>
      <w:r>
        <w:rPr>
          <w:rFonts w:cstheme="minorHAnsi"/>
          <w:b/>
          <w:i/>
          <w:sz w:val="28"/>
          <w:szCs w:val="28"/>
        </w:rPr>
        <w:t>(12</w:t>
      </w:r>
      <w:r w:rsidRPr="0099327B">
        <w:rPr>
          <w:rFonts w:cstheme="minorHAnsi"/>
          <w:b/>
          <w:i/>
          <w:sz w:val="28"/>
          <w:szCs w:val="28"/>
        </w:rPr>
        <w:t xml:space="preserve"> marks) </w:t>
      </w:r>
    </w:p>
    <w:p w:rsidR="0099327B" w:rsidRDefault="0099327B" w:rsidP="009C20F4">
      <w:pPr>
        <w:pStyle w:val="NormalWeb"/>
        <w:rPr>
          <w:rFonts w:asciiTheme="minorHAnsi" w:hAnsiTheme="minorHAnsi" w:cstheme="minorHAnsi"/>
          <w:sz w:val="28"/>
          <w:szCs w:val="28"/>
        </w:rPr>
      </w:pPr>
    </w:p>
    <w:p w:rsidR="009C20F4" w:rsidRPr="004A4B06" w:rsidRDefault="009C20F4" w:rsidP="009C20F4">
      <w:pPr>
        <w:pStyle w:val="NormalWeb"/>
        <w:rPr>
          <w:rFonts w:asciiTheme="minorHAnsi" w:hAnsiTheme="minorHAnsi" w:cstheme="minorHAnsi"/>
          <w:sz w:val="28"/>
          <w:szCs w:val="28"/>
        </w:rPr>
      </w:pPr>
      <w:r w:rsidRPr="004A4B06">
        <w:rPr>
          <w:rFonts w:asciiTheme="minorHAnsi" w:hAnsiTheme="minorHAnsi" w:cstheme="minorHAnsi"/>
          <w:sz w:val="28"/>
          <w:szCs w:val="28"/>
        </w:rPr>
        <w:t xml:space="preserve">04. Look at both source A and source B. Compare </w:t>
      </w:r>
      <w:r w:rsidRPr="009C20F4">
        <w:rPr>
          <w:rFonts w:asciiTheme="minorHAnsi" w:hAnsiTheme="minorHAnsi" w:cstheme="minorHAnsi"/>
          <w:sz w:val="28"/>
          <w:szCs w:val="28"/>
        </w:rPr>
        <w:t xml:space="preserve">how the two writers convey their </w:t>
      </w:r>
      <w:r w:rsidRPr="009C20F4">
        <w:rPr>
          <w:rFonts w:asciiTheme="minorHAnsi" w:hAnsiTheme="minorHAnsi" w:cstheme="minorHAnsi"/>
          <w:b/>
          <w:bCs/>
          <w:sz w:val="28"/>
          <w:szCs w:val="28"/>
        </w:rPr>
        <w:t xml:space="preserve">different attitudes </w:t>
      </w:r>
      <w:r w:rsidRPr="009C20F4">
        <w:rPr>
          <w:rFonts w:asciiTheme="minorHAnsi" w:hAnsiTheme="minorHAnsi" w:cstheme="minorHAnsi"/>
          <w:sz w:val="28"/>
          <w:szCs w:val="28"/>
        </w:rPr>
        <w:t>to</w:t>
      </w:r>
      <w:r>
        <w:rPr>
          <w:rFonts w:asciiTheme="minorHAnsi" w:hAnsiTheme="minorHAnsi" w:cstheme="minorHAnsi"/>
          <w:sz w:val="28"/>
          <w:szCs w:val="28"/>
        </w:rPr>
        <w:t>wards</w:t>
      </w:r>
      <w:r w:rsidRPr="004A4B06">
        <w:rPr>
          <w:rFonts w:asciiTheme="minorHAnsi" w:hAnsiTheme="minorHAnsi" w:cstheme="minorHAnsi"/>
          <w:sz w:val="28"/>
          <w:szCs w:val="28"/>
        </w:rPr>
        <w:t xml:space="preserve"> </w:t>
      </w:r>
      <w:r>
        <w:rPr>
          <w:rFonts w:asciiTheme="minorHAnsi" w:hAnsiTheme="minorHAnsi" w:cstheme="minorHAnsi"/>
          <w:sz w:val="28"/>
          <w:szCs w:val="28"/>
        </w:rPr>
        <w:t>how women should be treated in society.</w:t>
      </w:r>
      <w:r w:rsidRPr="004A4B06">
        <w:rPr>
          <w:rFonts w:asciiTheme="minorHAnsi" w:hAnsiTheme="minorHAnsi" w:cstheme="minorHAnsi"/>
          <w:sz w:val="28"/>
          <w:szCs w:val="28"/>
        </w:rPr>
        <w:t xml:space="preserve"> </w:t>
      </w:r>
    </w:p>
    <w:p w:rsidR="009C20F4" w:rsidRPr="004A4B06" w:rsidRDefault="009C20F4" w:rsidP="009C20F4">
      <w:pPr>
        <w:pStyle w:val="NormalWeb"/>
        <w:rPr>
          <w:rFonts w:asciiTheme="minorHAnsi" w:hAnsiTheme="minorHAnsi" w:cstheme="minorHAnsi"/>
          <w:sz w:val="28"/>
          <w:szCs w:val="28"/>
        </w:rPr>
      </w:pPr>
      <w:r w:rsidRPr="004A4B06">
        <w:rPr>
          <w:rFonts w:asciiTheme="minorHAnsi" w:hAnsiTheme="minorHAnsi" w:cstheme="minorHAnsi"/>
          <w:sz w:val="28"/>
          <w:szCs w:val="28"/>
        </w:rPr>
        <w:t xml:space="preserve"> • compare their different attitudes  </w:t>
      </w:r>
    </w:p>
    <w:p w:rsidR="009C20F4" w:rsidRPr="004A4B06" w:rsidRDefault="009C20F4" w:rsidP="009C20F4">
      <w:pPr>
        <w:pStyle w:val="NormalWeb"/>
        <w:rPr>
          <w:rFonts w:asciiTheme="minorHAnsi" w:hAnsiTheme="minorHAnsi" w:cstheme="minorHAnsi"/>
          <w:sz w:val="28"/>
          <w:szCs w:val="28"/>
        </w:rPr>
      </w:pPr>
      <w:r w:rsidRPr="004A4B06">
        <w:rPr>
          <w:rFonts w:asciiTheme="minorHAnsi" w:hAnsiTheme="minorHAnsi" w:cstheme="minorHAnsi"/>
          <w:sz w:val="28"/>
          <w:szCs w:val="28"/>
        </w:rPr>
        <w:t xml:space="preserve">• compare the methods they use to convey their attitudes  </w:t>
      </w:r>
    </w:p>
    <w:p w:rsidR="00867FAF" w:rsidRPr="00867FAF" w:rsidRDefault="009C20F4" w:rsidP="00867FAF">
      <w:pPr>
        <w:pStyle w:val="NormalWeb"/>
        <w:rPr>
          <w:rFonts w:cstheme="minorHAnsi"/>
          <w:b/>
          <w:i/>
          <w:sz w:val="28"/>
          <w:szCs w:val="28"/>
        </w:rPr>
      </w:pPr>
      <w:r w:rsidRPr="004A4B06">
        <w:rPr>
          <w:rFonts w:asciiTheme="minorHAnsi" w:hAnsiTheme="minorHAnsi" w:cstheme="minorHAnsi"/>
          <w:sz w:val="28"/>
          <w:szCs w:val="28"/>
        </w:rPr>
        <w:t xml:space="preserve">• support your ideas with quotations from both texts. </w:t>
      </w:r>
      <w:r w:rsidR="00867FAF">
        <w:rPr>
          <w:rFonts w:asciiTheme="minorHAnsi" w:hAnsiTheme="minorHAnsi" w:cstheme="minorHAnsi"/>
          <w:sz w:val="28"/>
          <w:szCs w:val="28"/>
        </w:rPr>
        <w:t xml:space="preserve">            </w:t>
      </w:r>
      <w:r w:rsidR="0099327B">
        <w:rPr>
          <w:rFonts w:cstheme="minorHAnsi"/>
          <w:b/>
          <w:i/>
          <w:sz w:val="28"/>
          <w:szCs w:val="28"/>
        </w:rPr>
        <w:t xml:space="preserve">(16 </w:t>
      </w:r>
      <w:r w:rsidR="0099327B" w:rsidRPr="0099327B">
        <w:rPr>
          <w:rFonts w:cstheme="minorHAnsi"/>
          <w:b/>
          <w:i/>
          <w:sz w:val="28"/>
          <w:szCs w:val="28"/>
        </w:rPr>
        <w:t xml:space="preserve">marks) </w:t>
      </w:r>
      <w:bookmarkStart w:id="0" w:name="_GoBack"/>
      <w:bookmarkEnd w:id="0"/>
    </w:p>
    <w:sectPr w:rsidR="00867FAF" w:rsidRPr="00867F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0F4"/>
    <w:rsid w:val="00030BCC"/>
    <w:rsid w:val="00474FCD"/>
    <w:rsid w:val="00867FAF"/>
    <w:rsid w:val="0099327B"/>
    <w:rsid w:val="009C20F4"/>
    <w:rsid w:val="00CE5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EFF83"/>
  <w15:docId w15:val="{FBC7A685-3395-4A6C-901D-7A3E7CC5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0F4"/>
    <w:pPr>
      <w:spacing w:after="160" w:line="259" w:lineRule="auto"/>
    </w:pPr>
  </w:style>
  <w:style w:type="paragraph" w:styleId="Heading1">
    <w:name w:val="heading 1"/>
    <w:basedOn w:val="Normal"/>
    <w:link w:val="Heading1Char"/>
    <w:uiPriority w:val="9"/>
    <w:qFormat/>
    <w:rsid w:val="00867F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20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C20F4"/>
    <w:rPr>
      <w:color w:val="0000FF"/>
      <w:u w:val="single"/>
    </w:rPr>
  </w:style>
  <w:style w:type="character" w:customStyle="1" w:styleId="contentheadline">
    <w:name w:val="content__headline"/>
    <w:basedOn w:val="DefaultParagraphFont"/>
    <w:rsid w:val="009C20F4"/>
  </w:style>
  <w:style w:type="character" w:customStyle="1" w:styleId="Heading1Char">
    <w:name w:val="Heading 1 Char"/>
    <w:basedOn w:val="DefaultParagraphFont"/>
    <w:link w:val="Heading1"/>
    <w:uiPriority w:val="9"/>
    <w:rsid w:val="00867FA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392252">
      <w:bodyDiv w:val="1"/>
      <w:marLeft w:val="0"/>
      <w:marRight w:val="0"/>
      <w:marTop w:val="0"/>
      <w:marBottom w:val="0"/>
      <w:divBdr>
        <w:top w:val="none" w:sz="0" w:space="0" w:color="auto"/>
        <w:left w:val="none" w:sz="0" w:space="0" w:color="auto"/>
        <w:bottom w:val="none" w:sz="0" w:space="0" w:color="auto"/>
        <w:right w:val="none" w:sz="0" w:space="0" w:color="auto"/>
      </w:divBdr>
    </w:div>
    <w:div w:id="148847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theguardian.com/profile/laura-b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becki01</dc:creator>
  <cp:lastModifiedBy>B Fox</cp:lastModifiedBy>
  <cp:revision>3</cp:revision>
  <dcterms:created xsi:type="dcterms:W3CDTF">2016-05-04T17:44:00Z</dcterms:created>
  <dcterms:modified xsi:type="dcterms:W3CDTF">2023-05-22T10:33:00Z</dcterms:modified>
</cp:coreProperties>
</file>